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0"/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ГБОУ "СОШ №28 МР с.п. Южное"</w:t>
      </w: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828"/>
        <w:gridCol w:w="3115"/>
        <w:gridCol w:w="3115"/>
      </w:tblGrid>
      <w:tr w:rsidR="00134B93" w:rsidRPr="00C44BC0" w:rsidTr="00806F1A">
        <w:tc>
          <w:tcPr>
            <w:tcW w:w="3828" w:type="dxa"/>
          </w:tcPr>
          <w:p w:rsidR="00134B93" w:rsidRPr="00C44BC0" w:rsidRDefault="00134B93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__________Мальсагова А.М.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B93" w:rsidRPr="00C44BC0" w:rsidRDefault="00134B93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B93" w:rsidRPr="00C44BC0" w:rsidRDefault="00134B93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Директор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____________Гатиева М.Б.</w:t>
            </w:r>
          </w:p>
          <w:p w:rsidR="00134B93" w:rsidRPr="00C44BC0" w:rsidRDefault="00134B93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«____»______ 2023г</w:t>
            </w:r>
          </w:p>
        </w:tc>
      </w:tr>
    </w:tbl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</w:rPr>
      </w:pPr>
      <w:r w:rsidRPr="00C44BC0">
        <w:rPr>
          <w:rFonts w:ascii="Times New Roman" w:hAnsi="Times New Roman" w:cs="Times New Roman"/>
          <w:color w:val="000000"/>
          <w:sz w:val="28"/>
        </w:rPr>
        <w:t>‌</w:t>
      </w: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C44BC0">
        <w:rPr>
          <w:rFonts w:ascii="Times New Roman" w:hAnsi="Times New Roman" w:cs="Times New Roman"/>
          <w:color w:val="000000"/>
          <w:sz w:val="28"/>
        </w:rPr>
        <w:t>ID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 xml:space="preserve"> 31</w:t>
      </w: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Физическая культура</w:t>
      </w: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134B93" w:rsidRPr="00C44BC0" w:rsidRDefault="00134B93" w:rsidP="00134B9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10-11 классов </w:t>
      </w: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</w:t>
      </w: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</w:t>
      </w:r>
      <w:r w:rsidRPr="00C44BC0">
        <w:rPr>
          <w:rFonts w:ascii="Times New Roman" w:hAnsi="Times New Roman" w:cs="Times New Roman"/>
          <w:sz w:val="36"/>
          <w:szCs w:val="36"/>
          <w:lang w:val="ru-RU"/>
        </w:rPr>
        <w:t xml:space="preserve">Учитель: </w:t>
      </w:r>
      <w:r>
        <w:rPr>
          <w:rFonts w:ascii="Times New Roman" w:hAnsi="Times New Roman" w:cs="Times New Roman"/>
          <w:sz w:val="36"/>
          <w:szCs w:val="36"/>
          <w:lang w:val="ru-RU"/>
        </w:rPr>
        <w:t>Хаутиев И.М</w:t>
      </w:r>
      <w:r w:rsidRPr="00C44BC0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34B93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44BC0">
        <w:rPr>
          <w:rFonts w:ascii="Times New Roman" w:hAnsi="Times New Roman" w:cs="Times New Roman"/>
          <w:sz w:val="36"/>
          <w:szCs w:val="36"/>
          <w:lang w:val="ru-RU"/>
        </w:rPr>
        <w:t>2023-2024 учебный год</w:t>
      </w: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Pr="00C44BC0" w:rsidRDefault="00134B93" w:rsidP="00134B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B93" w:rsidRPr="00134B93" w:rsidRDefault="00134B93" w:rsidP="00134B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B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  <w:proofErr w:type="spellStart"/>
      <w:proofErr w:type="gramStart"/>
      <w:r w:rsidRPr="00134B93">
        <w:rPr>
          <w:rFonts w:ascii="Times New Roman" w:hAnsi="Times New Roman" w:cs="Times New Roman"/>
          <w:sz w:val="28"/>
          <w:szCs w:val="28"/>
        </w:rPr>
        <w:t>Пояснительная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записка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отражает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физической культуре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93" w:rsidRPr="00134B93" w:rsidRDefault="00134B93" w:rsidP="00134B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B93"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ПОЯСНИТЕЛЬНАЯ ЗАПИСКА </w:t>
      </w:r>
    </w:p>
    <w:p w:rsidR="00371B78" w:rsidRPr="00134B93" w:rsidRDefault="00134B93" w:rsidP="00134B93">
      <w:pPr>
        <w:jc w:val="both"/>
        <w:rPr>
          <w:rFonts w:ascii="Times New Roman" w:hAnsi="Times New Roman" w:cs="Times New Roman"/>
          <w:sz w:val="28"/>
          <w:szCs w:val="28"/>
        </w:rPr>
      </w:pPr>
      <w:r w:rsidRPr="00134B9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  <w:proofErr w:type="spellStart"/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93">
        <w:rPr>
          <w:rFonts w:ascii="Times New Roman" w:hAnsi="Times New Roman" w:cs="Times New Roman"/>
          <w:sz w:val="28"/>
          <w:szCs w:val="28"/>
        </w:rPr>
        <w:t>культуре</w:t>
      </w:r>
      <w:proofErr w:type="spellEnd"/>
      <w:r w:rsidRPr="00134B93">
        <w:rPr>
          <w:rFonts w:ascii="Times New Roman" w:hAnsi="Times New Roman" w:cs="Times New Roman"/>
          <w:sz w:val="28"/>
          <w:szCs w:val="28"/>
        </w:rPr>
        <w:t xml:space="preserve">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учебновоспитательный процесс.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| Физическая культура.10–11 классы 4 При формировании основ программы по физической культуре использовались прогрессивные идеи и теоретические положения ведущих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концепций, определяющих современное развитие отечественной системы образования: 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концепция формирования ключевых компетенций, устанавливающая основу саморазвития и самоопределения личности в процессе непрерывного образования; 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Данная цель реализуется в программе по физической культуре по трём основным направлениям.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культура.10–11 классы 5 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lastRenderedPageBreak/>
        <w:t>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мотивационнопроцессуальным (физическое совершенствование).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Инвариантные модули включают в себя содержание базовых видов спорта: гимнастики, лёгкой атлетики, зимних видов спорта (на примере лыжной Федеральная рабочая программа | Физическая культура.10–11 классы 6 подготовки с учётом климатических условий, при этом лыжная подготовка может быть заменена либо другим зимним видом спорта, либо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 xml:space="preserve">видом спорта из федеральной рабочей программы по физической культуре), спортивных игр, плавания и атлетических единоборств.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 Вариативные модули программы по физической культуре,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 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культура.10–11 классы 7 СОДЕРЖАНИЕ ОБУЧЕНИЯ 10 КЛАСС Знания о физической культуре Физическая культура как социальное явление.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Культура как способ развития человека, её связь с условиями жизни и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 xml:space="preserve">Физическая культура как явление культуры, связанное с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>преобразованием физической природы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соревновательнодостиженческая).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«О физической культуре и спорте в Российской Федерации» от 4 декабря 2007 г. № 329-ФЗ, Федеральный закон «Об образовании в Российской Федерации» от 29 декабря 2012 г. № 373-ФЗ.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Физическая культура как средство укрепления здоровья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Здоровье как базовая ценность человека и общества.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Характеристика основных компонентов здоровья, их связь с занятиями физической культурой.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Способы самостоятельной двигательной деятельности Физкультурно-оздоровительные мероприятия в условиях активного отдыха и досуга.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Основные типы и виды активного отдыха, их целевое предназначение и содержательное наполнение.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культура.10–11 классы 8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Медицинский осмотр учащихся как необходимое условие для организации самостоятельных занятий оздоровительной физической культурой.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Контроль текущего состояния организма с помощью пробы Руфье, характеристика способов применения и критериев оценивания.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Атлетическая и аэробная гимнастика как современные оздоровительные системы физической культуры: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 xml:space="preserve">цель, задачи, формы организации.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Способы индивидуализации содержания и физических нагрузок при планировании системной организации занятий кондиционной тренировкой.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Модуль «Спортивные игры».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Футбол. Техники игровых действий: вбрасывание мяча с лицевой линии, выполнение углового и штрафного ударов в изменяющихся игровых ситуациях.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Закрепление правил игры в условиях игровой и учебной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Выполнение правил 3–8–24 секунды в условиях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Закрепление правил игры в условиях игровой и учебной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Волейбол. Техника выполнения игровых действий: «постановка блока», атакующий удар (с места и в движении).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Тактические действия в защите и нападении.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Закрепление правил игры в условиях игровой и учебной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Прикладно-ориентированная двигательная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Модуль «Плавательная подготовка».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Спортивные и прикладные упражнения в плавании: брасс на спине, плавание на боку, прыжки в воду вниз ногами.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Модуль «Спортивная и физическая подготовка».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культура.10–11 классы 9 11 КЛАСС Знания о физической культуре Здоровый образ жизни современного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Роль и значение адаптации организма в организации и планировании мероприятий здорового образа жизни, характеристика основных этапов адаптации.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 и их влияние на здоровье современного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Рациональная организация труда как фактор сохранения и укрепления здоровья.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Оптимизация работоспособности в режиме трудовой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Влияние занятий физической культурой на профилактику и искоренение вредных привычек.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Личная гигиена, закаливание организма и банные процедуры как компоненты здорового образа жизни.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Понятие «профессионально-ориентированная физическая культура», цель и задачи, содержательное наполнение.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Оздоровительная физическая культура в режиме учебной и профессиональной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Определение индивидуального расхода энергии в процессе занятий оздоровительной физической культурой.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Взаимосвязь состояния здоровья с продолжительностью жизни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укреплении и сохранении здоровья в разных возрастных периодах.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 xml:space="preserve">Профилактика травматизма и оказание перовой помощи во время занятий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Способы самостоятельной двигательной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Современные оздоровительные методы и процедуры в режиме здорового образа жизни.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синхрогимнастика по методу «Ключ»).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Массаж как средство оздоровительной физической культуры, правила организации и проведения процедур массажа.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Основные приёмы самомассажа, их воздействие на организм человека.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Банные процедуры, их назначение и правила проведения, основные способы парения.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культура.10–11 классы 10 Самостоятельная подготовка к выполнению нормативных требований комплекса «Готов к труду и обороне».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Техника выполнения обязательных и дополнительных тестовых упражнений, способы их освоения и оценивания.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Упражнения для профилактики острых респираторных заболеваний, целлюлита, снижения массы тела.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Стретчинг и шейпинг как современные оздоровительные системы физической культуры: цель, задачи, формы организации.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Способы индивидуализации содержания и физических нагрузок при планировании системной организации занятий кондиционной тренировкой.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Модуль «Спортивные игры».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Футбол. Повторение правил игры в футбол, соблюдение их в процессе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Совершенствование основных технических приёмов и тактических действий в условиях учебной и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Баскетбол. Повторение правил игры в баскетбол, соблюдение их в процессе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Совершенствование основных технических приёмов и тактических действий в условиях учебной и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Волейбол. Повторение правил игры в баскетбол, соблюдение их в процессе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Совершенствование основных технических приёмов и тактических действий в условиях учебной и игровой деятельности.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Прикладно-ориентированная двигательная деятельность.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 xml:space="preserve">Модуль «Атлетические </w:t>
      </w:r>
      <w:r w:rsidRPr="00134B93">
        <w:rPr>
          <w:rFonts w:ascii="Times New Roman" w:hAnsi="Times New Roman" w:cs="Times New Roman"/>
          <w:sz w:val="28"/>
          <w:szCs w:val="28"/>
        </w:rPr>
        <w:lastRenderedPageBreak/>
        <w:t>единоборства».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Основные технические приёмы атлетических единоборств и способы их самостоятельного разучивания (самостраховка, стойки, захваты, броски).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Модуль «Спортивная и физическая подготовка».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</w:t>
      </w:r>
      <w:proofErr w:type="gramEnd"/>
      <w:r w:rsidRPr="00134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B93">
        <w:rPr>
          <w:rFonts w:ascii="Times New Roman" w:hAnsi="Times New Roman" w:cs="Times New Roman"/>
          <w:sz w:val="28"/>
          <w:szCs w:val="28"/>
        </w:rPr>
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</w:p>
    <w:sectPr w:rsidR="00371B78" w:rsidRPr="00134B93" w:rsidSect="00134B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4B93"/>
    <w:rsid w:val="00020CD3"/>
    <w:rsid w:val="00134B93"/>
    <w:rsid w:val="00371B78"/>
    <w:rsid w:val="00A3442B"/>
    <w:rsid w:val="00BC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9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2023-11-07T11:01:00Z</dcterms:created>
  <dcterms:modified xsi:type="dcterms:W3CDTF">2023-11-07T11:19:00Z</dcterms:modified>
</cp:coreProperties>
</file>