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1A" w:rsidRPr="006D7BBD" w:rsidRDefault="006D7B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Государственное 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бюджетное общеобразовательное учреждение</w:t>
      </w:r>
      <w:r w:rsidRPr="006D7BBD">
        <w:rPr>
          <w:lang w:val="ru-RU"/>
        </w:rPr>
        <w:br/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28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с.п.Южное</w:t>
      </w:r>
      <w:proofErr w:type="spellEnd"/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D7BBD">
        <w:rPr>
          <w:lang w:val="ru-RU"/>
        </w:rPr>
        <w:br/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№28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67A1A" w:rsidRPr="006D7BBD" w:rsidRDefault="00467A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4"/>
        <w:gridCol w:w="5927"/>
      </w:tblGrid>
      <w:tr w:rsidR="00467A1A" w:rsidRPr="006D7B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D7BB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6D7BBD">
              <w:rPr>
                <w:lang w:val="ru-RU"/>
              </w:rPr>
              <w:br/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6D7BB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________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Гатиева</w:t>
            </w:r>
            <w:proofErr w:type="spellEnd"/>
            <w:r w:rsidRPr="006D7BB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</w:p>
        </w:tc>
      </w:tr>
    </w:tbl>
    <w:p w:rsidR="00467A1A" w:rsidRPr="006D7BBD" w:rsidRDefault="00467A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A1A" w:rsidRPr="006D7BBD" w:rsidRDefault="00467A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FCB" w:rsidRDefault="00050F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0FCB" w:rsidRDefault="00050F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7A1A" w:rsidRPr="006D7BBD" w:rsidRDefault="006D7B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7BBD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бюджетного общеобразовательного учреждения</w:t>
      </w:r>
      <w:r w:rsidRPr="006D7BBD">
        <w:rPr>
          <w:lang w:val="ru-RU"/>
        </w:rPr>
        <w:br/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Средняя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общеобразовательная 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proofErr w:type="gramEnd"/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28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с.п.Южное</w:t>
      </w:r>
      <w:proofErr w:type="spellEnd"/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6D7BBD">
        <w:rPr>
          <w:lang w:val="ru-RU"/>
        </w:rPr>
        <w:br/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2024-2025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467A1A" w:rsidRPr="006D7BBD" w:rsidRDefault="00467A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A1A" w:rsidRPr="006D7BBD" w:rsidRDefault="00467A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A1A" w:rsidRDefault="006D7B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7BBD" w:rsidRDefault="006D7B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7BBD" w:rsidRDefault="006D7B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7BBD" w:rsidRDefault="006D7B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7BBD" w:rsidRDefault="006D7B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7BBD" w:rsidRDefault="006D7B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7BBD" w:rsidRDefault="006D7B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7BBD" w:rsidRDefault="006D7B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7BBD" w:rsidRDefault="006D7B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7BBD" w:rsidRDefault="006D7BBD" w:rsidP="000D70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A1A" w:rsidRDefault="006D7BB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                              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Содержание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> 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2"/>
        <w:gridCol w:w="807"/>
      </w:tblGrid>
      <w:tr w:rsidR="00467A1A" w:rsidTr="000658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0658F6" w:rsidRDefault="000658F6" w:rsidP="000658F6">
            <w:pPr>
              <w:ind w:right="-18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67A1A" w:rsidTr="000658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467A1A" w:rsidRPr="000658F6" w:rsidRDefault="000658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D7B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  <w:p w:rsidR="00467A1A" w:rsidRPr="000658F6" w:rsidRDefault="000658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6D7B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  <w:p w:rsidR="00467A1A" w:rsidRPr="000658F6" w:rsidRDefault="000658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D7B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467A1A" w:rsidTr="000658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467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67A1A" w:rsidRPr="000658F6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65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065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  <w:p w:rsidR="00467A1A" w:rsidRPr="000658F6" w:rsidRDefault="000658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7BBD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D7B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  <w:p w:rsidR="00467A1A" w:rsidRPr="000658F6" w:rsidRDefault="000658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6D7B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  <w:p w:rsidR="00467A1A" w:rsidRPr="000658F6" w:rsidRDefault="000658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467A1A" w:rsidTr="000658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467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67A1A" w:rsidRPr="000658F6" w:rsidRDefault="000658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6D7B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  <w:p w:rsidR="00467A1A" w:rsidRPr="000658F6" w:rsidRDefault="000658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6D7B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467A1A" w:rsidTr="000658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директоре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467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67A1A" w:rsidRPr="000658F6" w:rsidRDefault="000658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6D7BB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  <w:p w:rsidR="00467A1A" w:rsidRPr="000658F6" w:rsidRDefault="000658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6D7BBD">
              <w:rPr>
                <w:rFonts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467A1A" w:rsidRPr="000658F6" w:rsidRDefault="000658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</w:tbl>
    <w:p w:rsidR="00467A1A" w:rsidRDefault="00467A1A">
      <w:pPr>
        <w:rPr>
          <w:rFonts w:hAnsi="Times New Roman" w:cs="Times New Roman"/>
          <w:color w:val="000000"/>
          <w:sz w:val="24"/>
          <w:szCs w:val="24"/>
        </w:rPr>
      </w:pPr>
    </w:p>
    <w:p w:rsidR="000658F6" w:rsidRDefault="006D7BB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</w:t>
      </w:r>
    </w:p>
    <w:p w:rsidR="000658F6" w:rsidRDefault="000658F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658F6" w:rsidRDefault="000658F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</w:t>
      </w: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Поя</w:t>
      </w:r>
      <w:bookmarkStart w:id="0" w:name="_GoBack"/>
      <w:bookmarkEnd w:id="0"/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снительная записка</w:t>
      </w:r>
      <w:r w:rsidRPr="009958A9">
        <w:rPr>
          <w:b/>
          <w:bCs/>
          <w:color w:val="252525"/>
          <w:spacing w:val="-2"/>
          <w:sz w:val="36"/>
          <w:szCs w:val="36"/>
        </w:rPr>
        <w:t> </w:t>
      </w:r>
    </w:p>
    <w:p w:rsidR="00467A1A" w:rsidRPr="006D7BBD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пространство,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сформировать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важности семьи.</w:t>
      </w:r>
    </w:p>
    <w:p w:rsidR="00467A1A" w:rsidRPr="006D7BBD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6D7BBD">
        <w:rPr>
          <w:lang w:val="ru-RU"/>
        </w:rPr>
        <w:br/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467A1A" w:rsidRPr="006D7BBD" w:rsidRDefault="006D7B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:rsidR="00467A1A" w:rsidRPr="006D7BBD" w:rsidRDefault="006D7B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467A1A" w:rsidRPr="006D7BBD" w:rsidRDefault="006D7B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A1A" w:rsidRPr="006D7BBD" w:rsidRDefault="006D7BB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 xml:space="preserve">Раздел </w:t>
      </w:r>
      <w:r w:rsidRPr="009958A9">
        <w:rPr>
          <w:b/>
          <w:bCs/>
          <w:color w:val="252525"/>
          <w:spacing w:val="-2"/>
          <w:sz w:val="36"/>
          <w:szCs w:val="36"/>
        </w:rPr>
        <w:t>I</w:t>
      </w: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. ОБРАЗОВАТЕЛЬНАЯ И ВОСПИТАТЕЛЬНАЯ ДЕЯТЕЛЬНОСТЬ</w:t>
      </w:r>
    </w:p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1.1.</w:t>
      </w:r>
      <w:r w:rsidRPr="009958A9">
        <w:rPr>
          <w:b/>
          <w:bCs/>
          <w:color w:val="252525"/>
          <w:spacing w:val="-2"/>
          <w:sz w:val="36"/>
          <w:szCs w:val="36"/>
        </w:rPr>
        <w:t>  </w:t>
      </w: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Реализация общего и дополнительного образования</w:t>
      </w:r>
    </w:p>
    <w:p w:rsidR="00467A1A" w:rsidRPr="006D7BBD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7"/>
        <w:gridCol w:w="2603"/>
        <w:gridCol w:w="2727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Внедрить в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 педагогических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1-х, 5-х и 10-х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467A1A" w:rsidRPr="000D70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,бухгалтер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</w:tbl>
    <w:p w:rsidR="00467A1A" w:rsidRPr="006D7BBD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0"/>
        <w:gridCol w:w="1939"/>
        <w:gridCol w:w="2098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групповое взаимодействие подростков при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посредничестве  педагогических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 затем мониторить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467A1A" w:rsidRDefault="006D7BB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7A1A" w:rsidRDefault="006D7BB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экспертное и методическое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 педагогических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1.1.3. 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9"/>
        <w:gridCol w:w="2305"/>
        <w:gridCol w:w="2703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 сайта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</w:tbl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6"/>
        <w:gridCol w:w="1279"/>
        <w:gridCol w:w="2652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 w:rsidRPr="000D70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Составить расписаний занятий по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общеразвивающих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467A1A" w:rsidRPr="000D70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реестр дополнительных общеразвивающих программ и/или их частей (модулей),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  педагогическими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подраздел «Дистанционное 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дополнительным образовательным программам»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</w:tbl>
    <w:p w:rsidR="00467A1A" w:rsidRPr="004D5B29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9"/>
        <w:gridCol w:w="1978"/>
        <w:gridCol w:w="2190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профилактических прививок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Медицинский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работник, руководитель лагеря</w:t>
            </w: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растоновку</w:t>
            </w:r>
            <w:proofErr w:type="spell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профилактику травматизма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медицинский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:rsidR="00467A1A" w:rsidRPr="006D7BBD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1.1.6.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обучающихся-детей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6"/>
        <w:gridCol w:w="1732"/>
        <w:gridCol w:w="2349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1.2. Работа с родителями</w:t>
      </w:r>
      <w:r w:rsidR="000658F6">
        <w:rPr>
          <w:b/>
          <w:bCs/>
          <w:color w:val="252525"/>
          <w:spacing w:val="-2"/>
          <w:sz w:val="36"/>
          <w:szCs w:val="36"/>
          <w:lang w:val="ru-RU"/>
        </w:rPr>
        <w:t xml:space="preserve"> </w:t>
      </w: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(</w:t>
      </w:r>
      <w:proofErr w:type="gramStart"/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 xml:space="preserve">законными </w:t>
      </w:r>
      <w:r w:rsidR="009D63C6">
        <w:rPr>
          <w:b/>
          <w:bCs/>
          <w:color w:val="252525"/>
          <w:spacing w:val="-2"/>
          <w:sz w:val="36"/>
          <w:szCs w:val="36"/>
          <w:lang w:val="ru-RU"/>
        </w:rPr>
        <w:t xml:space="preserve"> п</w:t>
      </w: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редставителями</w:t>
      </w:r>
      <w:proofErr w:type="gramEnd"/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) обучающихся</w:t>
      </w:r>
    </w:p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3"/>
        <w:gridCol w:w="1972"/>
        <w:gridCol w:w="2192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1-11 классов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467A1A" w:rsidRPr="000D701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6D7BBD">
              <w:rPr>
                <w:lang w:val="ru-RU"/>
              </w:rPr>
              <w:br/>
            </w: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:rsidR="00467A1A" w:rsidRDefault="006D7BB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467A1A" w:rsidRDefault="006D7BB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467A1A" w:rsidRPr="006D7BBD" w:rsidRDefault="006D7BB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  <w:proofErr w:type="spellEnd"/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467A1A" w:rsidRDefault="006D7BB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вручение раздаточного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материала:</w:t>
            </w:r>
          </w:p>
          <w:p w:rsidR="00467A1A" w:rsidRPr="006D7BBD" w:rsidRDefault="006D7BBD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 1-11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467A1A" w:rsidRPr="006D7BBD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6"/>
        <w:gridCol w:w="1193"/>
        <w:gridCol w:w="3728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467A1A" w:rsidRPr="000D701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467A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67A1A" w:rsidRPr="000D701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467A1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67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467A1A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7A1A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467A1A" w:rsidRPr="000D701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467A1A" w:rsidRPr="000D701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9 и 11 классов</w:t>
            </w:r>
          </w:p>
        </w:tc>
      </w:tr>
      <w:tr w:rsidR="00467A1A" w:rsidRPr="000D701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467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467A1A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467A1A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67A1A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и 11 классов</w:t>
            </w:r>
          </w:p>
        </w:tc>
      </w:tr>
      <w:tr w:rsidR="00467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467A1A" w:rsidRPr="000D701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467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67A1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1-11-классов</w:t>
            </w:r>
          </w:p>
        </w:tc>
      </w:tr>
      <w:tr w:rsidR="00467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 и 11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67A1A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467A1A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 и 4 «Б» классы: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7A1A" w:rsidRPr="000D7016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467A1A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9958A9">
        <w:rPr>
          <w:b/>
          <w:bCs/>
          <w:color w:val="252525"/>
          <w:spacing w:val="-2"/>
          <w:sz w:val="36"/>
          <w:szCs w:val="36"/>
        </w:rPr>
        <w:t>1.3. Методическая работа</w:t>
      </w:r>
    </w:p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3"/>
        <w:gridCol w:w="1335"/>
        <w:gridCol w:w="2419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региональном вебинаре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8"/>
        <w:gridCol w:w="1112"/>
        <w:gridCol w:w="2767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67A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образовательной деятельности за прошедший учебный год, перевод обучающихся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3.Семинары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3"/>
        <w:gridCol w:w="1296"/>
        <w:gridCol w:w="2318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профессиональной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 педагогических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0658F6" w:rsidRDefault="000658F6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 xml:space="preserve">Раздел </w:t>
      </w:r>
      <w:r w:rsidRPr="009958A9">
        <w:rPr>
          <w:b/>
          <w:bCs/>
          <w:color w:val="252525"/>
          <w:spacing w:val="-2"/>
          <w:sz w:val="36"/>
          <w:szCs w:val="36"/>
        </w:rPr>
        <w:t>II</w:t>
      </w: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. АДМИНИСТРАТИВНАЯ И УПРАВЛЕНЧЕСКАЯ ДЕЯТЕЛЬНОСТЬ</w:t>
      </w:r>
    </w:p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2.1. Организация деятельности</w:t>
      </w:r>
    </w:p>
    <w:p w:rsidR="00467A1A" w:rsidRPr="006D7BBD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5"/>
        <w:gridCol w:w="3044"/>
        <w:gridCol w:w="2138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Вести официальную страницу школы в социальной сети </w:t>
            </w:r>
            <w:proofErr w:type="spell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467A1A" w:rsidRPr="006D7BBD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546"/>
        <w:gridCol w:w="2736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необходимости его 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информации о школьных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мероприятиях Года семьи в </w:t>
            </w:r>
            <w:proofErr w:type="spell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Ответственный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стенды школы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 проведение мероприятий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советники директора по воспитанию,</w:t>
            </w:r>
          </w:p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9958A9">
        <w:rPr>
          <w:b/>
          <w:bCs/>
          <w:color w:val="252525"/>
          <w:spacing w:val="-2"/>
          <w:sz w:val="36"/>
          <w:szCs w:val="36"/>
        </w:rPr>
        <w:t>2.2. Контроль деятельности</w:t>
      </w:r>
    </w:p>
    <w:p w:rsidR="00467A1A" w:rsidRPr="006D7BBD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3"/>
        <w:gridCol w:w="1437"/>
        <w:gridCol w:w="2927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НОО,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ФОП НОО, ООО,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классов.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 педагогами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объединений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2"/>
        <w:gridCol w:w="2449"/>
        <w:gridCol w:w="2346"/>
      </w:tblGrid>
      <w:tr w:rsidR="00467A1A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структуры и содержания ООП начального образования на соответствие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методического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объединения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467A1A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воспитательной работы и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467A1A" w:rsidRPr="000D7016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67A1A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67A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67A1A" w:rsidRPr="000D7016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АХЧ</w:t>
            </w:r>
          </w:p>
        </w:tc>
      </w:tr>
    </w:tbl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2"/>
        <w:gridCol w:w="1557"/>
        <w:gridCol w:w="2418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467A1A" w:rsidRPr="006D7BBD" w:rsidRDefault="006D7BB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467A1A" w:rsidRPr="006D7BBD" w:rsidRDefault="006D7BB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467A1A" w:rsidRPr="006D7BBD" w:rsidRDefault="006D7BBD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</w:tbl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9958A9">
        <w:rPr>
          <w:b/>
          <w:bCs/>
          <w:color w:val="252525"/>
          <w:spacing w:val="-2"/>
          <w:sz w:val="36"/>
          <w:szCs w:val="36"/>
        </w:rPr>
        <w:t>2.3. Работа с кадрами</w:t>
      </w:r>
    </w:p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9"/>
        <w:gridCol w:w="1812"/>
        <w:gridCol w:w="2446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и непедагогических работников, </w:t>
            </w:r>
            <w:proofErr w:type="spell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заместитель директора по УВР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5"/>
        <w:gridCol w:w="1241"/>
        <w:gridCol w:w="2311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6D7BBD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</w:tbl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2"/>
        <w:gridCol w:w="2062"/>
        <w:gridCol w:w="2283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договоры с медицинской организацией на проведение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Должностное лицо, ответственное за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медосмотры работников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7A1A" w:rsidRPr="006D7BBD" w:rsidRDefault="006D7BBD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467A1A" w:rsidRPr="006D7BBD" w:rsidRDefault="006D7BBD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</w:tbl>
    <w:p w:rsidR="000658F6" w:rsidRDefault="000658F6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>2.4. Нормотворчество</w:t>
      </w:r>
    </w:p>
    <w:p w:rsidR="00467A1A" w:rsidRPr="000D7016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70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3"/>
        <w:gridCol w:w="2026"/>
        <w:gridCol w:w="2688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(по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</w:tbl>
    <w:p w:rsidR="00467A1A" w:rsidRPr="004D5B29" w:rsidRDefault="006D7B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B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4"/>
        <w:gridCol w:w="1089"/>
        <w:gridCol w:w="2824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 xml:space="preserve">Раздел </w:t>
      </w:r>
      <w:r w:rsidRPr="009958A9">
        <w:rPr>
          <w:b/>
          <w:bCs/>
          <w:color w:val="252525"/>
          <w:spacing w:val="-2"/>
          <w:sz w:val="36"/>
          <w:szCs w:val="36"/>
        </w:rPr>
        <w:t>III</w:t>
      </w: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. ХОЗЯЙСТВЕННАЯ ДЕЯТЕЛЬНОСТЬ И БЕЗОПАСНОСТЬ</w:t>
      </w:r>
    </w:p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9958A9">
        <w:rPr>
          <w:b/>
          <w:bCs/>
          <w:color w:val="252525"/>
          <w:spacing w:val="-2"/>
          <w:sz w:val="36"/>
          <w:szCs w:val="36"/>
          <w:lang w:val="ru-RU"/>
        </w:rPr>
        <w:t>3.1. Закупка и содержание материально-технической базы</w:t>
      </w:r>
    </w:p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9"/>
        <w:gridCol w:w="1782"/>
        <w:gridCol w:w="2596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инвентаризационная комиссия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</w:tbl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9"/>
        <w:gridCol w:w="1040"/>
        <w:gridCol w:w="2408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7A1A" w:rsidRPr="006D7BBD" w:rsidRDefault="006D7BBD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467A1A" w:rsidRDefault="006D7BBD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7A1A" w:rsidRPr="006D7BBD" w:rsidRDefault="006D7BBD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АХЧ</w:t>
            </w:r>
          </w:p>
        </w:tc>
      </w:tr>
    </w:tbl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0"/>
        <w:gridCol w:w="1124"/>
        <w:gridCol w:w="2923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467A1A" w:rsidRDefault="006D7BB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467A1A" w:rsidRPr="006D7BBD" w:rsidRDefault="006D7BB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467A1A" w:rsidRDefault="006D7BB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7A1A" w:rsidRDefault="006D7BB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467A1A" w:rsidRPr="006D7BBD" w:rsidRDefault="006D7BBD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467A1A" w:rsidRPr="009958A9" w:rsidRDefault="006D7BBD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9958A9">
        <w:rPr>
          <w:b/>
          <w:bCs/>
          <w:color w:val="252525"/>
          <w:spacing w:val="-2"/>
          <w:sz w:val="36"/>
          <w:szCs w:val="36"/>
        </w:rPr>
        <w:t>3.2. Безопасность</w:t>
      </w:r>
    </w:p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7"/>
        <w:gridCol w:w="1292"/>
        <w:gridCol w:w="3308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 w:rsidRPr="000D701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7A1A" w:rsidRPr="006D7BBD" w:rsidRDefault="006D7BBD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467A1A" w:rsidRPr="006D7BBD" w:rsidRDefault="006D7BBD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467A1A" w:rsidRPr="006D7BBD" w:rsidRDefault="006D7BBD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работ по оснащению входных ворот (калиток) вызывными панелями и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467A1A" w:rsidRPr="000D70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467A1A" w:rsidRPr="000D70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АХЧ, ответственный проведение мероприятий по обеспечению антитеррористической защищенности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 на планово- предупредительный ремонт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467A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67A1A" w:rsidRPr="000D701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телефонам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</w:tbl>
    <w:p w:rsidR="00467A1A" w:rsidRDefault="006D7B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7"/>
        <w:gridCol w:w="2136"/>
        <w:gridCol w:w="3024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7A1A" w:rsidRPr="000D701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6D7BBD">
              <w:rPr>
                <w:lang w:val="ru-RU"/>
              </w:rPr>
              <w:br/>
            </w: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ревизию наличия документов по пожарной безопасности. По необходимости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 w:rsidRPr="000D701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6D7BBD">
              <w:rPr>
                <w:lang w:val="ru-RU"/>
              </w:rPr>
              <w:br/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6D7BBD">
              <w:rPr>
                <w:lang w:val="ru-RU"/>
              </w:rPr>
              <w:br/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6D7BBD">
              <w:rPr>
                <w:lang w:val="ru-RU"/>
              </w:rPr>
              <w:br/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7A1A" w:rsidRPr="006D7BBD" w:rsidRDefault="006D7BBD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:rsidR="00467A1A" w:rsidRPr="006D7BBD" w:rsidRDefault="006D7BBD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467A1A" w:rsidRPr="006D7BBD" w:rsidRDefault="006D7BBD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6D7BBD">
              <w:rPr>
                <w:lang w:val="ru-RU"/>
              </w:rPr>
              <w:br/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дежурный персонал 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специалист по пожарной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467A1A" w:rsidRPr="000D701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467A1A" w:rsidRPr="000D70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</w:t>
            </w:r>
            <w:proofErr w:type="gramEnd"/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67A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Pr="006D7BBD" w:rsidRDefault="006D7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9958A9" w:rsidRDefault="00C137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="00410E0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</w:p>
    <w:p w:rsidR="009958A9" w:rsidRDefault="009958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A1A" w:rsidRDefault="009958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</w:t>
      </w:r>
      <w:r w:rsidR="00410E08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1375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50FC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Приложение №1 </w:t>
      </w:r>
    </w:p>
    <w:p w:rsidR="00050FCB" w:rsidRDefault="00050FCB" w:rsidP="00050F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 xml:space="preserve">к плану работы </w:t>
      </w:r>
      <w:r w:rsidR="00C1375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C1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13758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3758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050FCB">
        <w:rPr>
          <w:lang w:val="ru-RU"/>
        </w:rPr>
        <w:br/>
      </w: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>на 2024</w:t>
      </w:r>
      <w:r w:rsidR="00C137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C13758" w:rsidRPr="00050FCB" w:rsidRDefault="00C13758" w:rsidP="00050F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5841"/>
      </w:tblGrid>
      <w:tr w:rsidR="000C20AC" w:rsidRPr="000D7016" w:rsidTr="00410E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0C20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7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  <w:p w:rsidR="00C13758" w:rsidRDefault="00C13758" w:rsidP="000C20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0C20AC" w:rsidRDefault="00C13758" w:rsidP="000C20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СОШ №28</w:t>
            </w:r>
          </w:p>
          <w:p w:rsidR="00C13758" w:rsidRPr="00C13758" w:rsidRDefault="00C13758" w:rsidP="000C20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0C2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0C2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0C20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Pr="00C137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13758" w:rsidRDefault="00C13758" w:rsidP="000C20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="000C2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D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  <w:p w:rsidR="00C13758" w:rsidRPr="00C13758" w:rsidRDefault="00C13758" w:rsidP="000C20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2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0C20AC"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01.09.202</w:t>
            </w:r>
            <w:r w:rsidR="000C2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C20AC"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0C2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  <w:p w:rsidR="00C13758" w:rsidRPr="00C13758" w:rsidRDefault="00C13758" w:rsidP="000C20A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</w:p>
        </w:tc>
      </w:tr>
      <w:tr w:rsidR="00C13758" w:rsidRPr="000D7016" w:rsidTr="00410E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3758" w:rsidRDefault="00C13758" w:rsidP="00C137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58" w:rsidRDefault="00C13758" w:rsidP="00C137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137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с одаренными 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3758">
        <w:rPr>
          <w:lang w:val="ru-RU"/>
        </w:rPr>
        <w:br/>
      </w:r>
    </w:p>
    <w:p w:rsidR="00C13758" w:rsidRPr="00C13758" w:rsidRDefault="00C13758" w:rsidP="00C137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7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0C20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4-20</w:t>
      </w:r>
      <w:r w:rsidRPr="00C137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0C20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37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8"/>
        <w:gridCol w:w="1242"/>
        <w:gridCol w:w="2877"/>
      </w:tblGrid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диагностика обучающихся начальных классов для определения психологического профиля одаренных обучающихся, особенностей когнитивной сферы, интеллектуальной одаренности, творческого потенциала, социальных условий развития личности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одаренными обучающимися, в том числе профильное, предпрофильное обучение, индивидуально-групповые занятия, неаудиторные занятия, организация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 деятельности и др.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уроков и внеурочных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педагогических технологий (дифференцированного подхода, создания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«ситуации успеха» и др.)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дистанционного обучения,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консультирования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с коллегами через муниципальный ресурсный центр «Работа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учащимися.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конкурсах,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проектах и других мероприятиях различного уровня по предметам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Сбор, анализ, внедрение в работу методик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 способностей, одаренности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0C20AC" w:rsidRPr="000D7016" w:rsidTr="00410E08">
        <w:trPr>
          <w:trHeight w:val="36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0AC" w:rsidRPr="00C13758" w:rsidRDefault="000C20AC" w:rsidP="00410E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«Школы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олимпиадам».</w:t>
            </w:r>
          </w:p>
          <w:p w:rsidR="000C20AC" w:rsidRPr="00C13758" w:rsidRDefault="000C20AC" w:rsidP="00410E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перечня олимпиад на сайте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www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olimpiada</w:t>
            </w:r>
            <w:proofErr w:type="spellEnd"/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C20AC" w:rsidRPr="00C13758" w:rsidRDefault="000C20AC" w:rsidP="00410E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олимпиад для участия.</w:t>
            </w:r>
          </w:p>
          <w:p w:rsidR="000C20AC" w:rsidRPr="00C13758" w:rsidRDefault="000C20AC" w:rsidP="00410E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организация участия обучающихся во Всероссийской олимпиаде школьников</w:t>
            </w:r>
          </w:p>
          <w:p w:rsidR="000C20AC" w:rsidRPr="00C13758" w:rsidRDefault="000C20AC" w:rsidP="00410E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0AC" w:rsidRPr="00C13758" w:rsidRDefault="000C20AC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0AC" w:rsidRPr="00C13758" w:rsidRDefault="000C20AC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proofErr w:type="gramEnd"/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-предметники</w:t>
            </w:r>
          </w:p>
          <w:p w:rsidR="000C20AC" w:rsidRPr="00C13758" w:rsidRDefault="000C20AC" w:rsidP="00410E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лучших работ обучающихся, создание электронных образовательных ресурсов на основе проектов учащихся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учебными кабинетами,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повышения квалификации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 организации образовательного процесса одаренных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</w:t>
            </w:r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 профессиональных конкурсах, конференциях различного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электронных газет и журналов по предметам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познавательного интереса, уровня учебных достижений обучающихся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Актуализация сведений об обучающихся, имеющих способности к изучению различных предметных областей (учебных предметов)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графика индивидуальных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 (в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ч. дистанционных)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 семинар «Активные методы обучения и их роль в работе с одаренными обучающимися»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Межшкольное дистанционное 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интеллектуальная игра «</w:t>
            </w:r>
            <w:proofErr w:type="spellStart"/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Брейн</w:t>
            </w:r>
            <w:proofErr w:type="spellEnd"/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-ринг»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объединения учителей русского языка</w:t>
            </w:r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диагностика уровня познавательного интереса, уровня учебных достижений обучающихся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 «Одаренный ребенок. Какой он?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Иллюзии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педагогов «Использование интерактивных методов и приемов в работе учителей 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объединения учителей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Заседание-практикум с тематической лекцией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 созданию проекта как вида современной научно-исследовательской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 семинар «Роль научно-исследовательской деятельности в развитии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диагностика уровня познавательного интереса, уровня учебных достижений обучающихся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результатов опросов участников образовательных отношений для последующего включения в учебный план 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спецкурсов,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затруднений и проблем преподавателей при работе с одаренными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с одаренными детьми за учебный год, предложения по работе на следующий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работы с одаренными обучающимися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методической литературы, опыта коллег и требований законодательства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 одаренными детьми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C13758" w:rsidRPr="000D7016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предложений педагогическому совету по корректировке образовательных программ,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анализа и обобщения опыта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учителей,</w:t>
            </w:r>
            <w:r w:rsidRPr="00C13758">
              <w:rPr>
                <w:lang w:val="ru-RU"/>
              </w:rPr>
              <w:br/>
            </w: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13758" w:rsidTr="00410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rPr>
                <w:lang w:val="ru-RU"/>
              </w:rPr>
            </w:pPr>
            <w:r w:rsidRPr="00C1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учебных предметов, курсов, дисциплин (модулей)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Pr="00C13758" w:rsidRDefault="00C13758" w:rsidP="00410E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758" w:rsidRDefault="00C13758" w:rsidP="00410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</w:tbl>
    <w:p w:rsidR="00410E08" w:rsidRDefault="00410E08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p w:rsidR="009958A9" w:rsidRDefault="00410E08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</w:p>
    <w:p w:rsidR="009958A9" w:rsidRDefault="009958A9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A9" w:rsidRDefault="009958A9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0E08" w:rsidRDefault="009958A9" w:rsidP="0041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</w:t>
      </w:r>
      <w:r w:rsidR="00410E08">
        <w:rPr>
          <w:rFonts w:hAnsi="Times New Roman" w:cs="Times New Roman"/>
          <w:color w:val="000000"/>
          <w:sz w:val="24"/>
          <w:szCs w:val="24"/>
          <w:lang w:val="ru-RU"/>
        </w:rPr>
        <w:t xml:space="preserve">     Приложение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10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10E08" w:rsidRDefault="00410E08" w:rsidP="00410E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 xml:space="preserve">к плану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050FCB">
        <w:rPr>
          <w:lang w:val="ru-RU"/>
        </w:rPr>
        <w:br/>
      </w: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>на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0FCB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C13758" w:rsidRPr="00410E08" w:rsidRDefault="00C13758" w:rsidP="00C13758">
      <w:pPr>
        <w:rPr>
          <w:lang w:val="ru-RU"/>
        </w:rPr>
      </w:pPr>
    </w:p>
    <w:p w:rsidR="00410E08" w:rsidRPr="00410E08" w:rsidRDefault="00410E08" w:rsidP="00C13758">
      <w:pPr>
        <w:rPr>
          <w:lang w:val="ru-RU"/>
        </w:rPr>
      </w:pPr>
    </w:p>
    <w:p w:rsidR="00410E08" w:rsidRPr="00410E08" w:rsidRDefault="00410E08" w:rsidP="00C13758">
      <w:pPr>
        <w:rPr>
          <w:lang w:val="ru-RU"/>
        </w:rPr>
      </w:pPr>
    </w:p>
    <w:p w:rsidR="00410E08" w:rsidRDefault="00410E08" w:rsidP="00410E08">
      <w:pPr>
        <w:pStyle w:val="a5"/>
        <w:ind w:right="573"/>
      </w:pPr>
      <w:r>
        <w:t>СОВЕЩАНИЯ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ДИРЕКТОРЕ</w:t>
      </w:r>
    </w:p>
    <w:p w:rsidR="00410E08" w:rsidRDefault="00410E08" w:rsidP="00410E08">
      <w:pPr>
        <w:pStyle w:val="a5"/>
        <w:spacing w:before="14"/>
        <w:ind w:left="712"/>
      </w:pPr>
      <w:r>
        <w:t>2024–2025 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410E08" w:rsidRDefault="00410E08" w:rsidP="00410E08">
      <w:pPr>
        <w:pStyle w:val="a3"/>
        <w:spacing w:before="25" w:after="1"/>
        <w:rPr>
          <w:b/>
        </w:rPr>
      </w:pPr>
    </w:p>
    <w:tbl>
      <w:tblPr>
        <w:tblStyle w:val="TableNormal"/>
        <w:tblW w:w="105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799"/>
        <w:gridCol w:w="1934"/>
      </w:tblGrid>
      <w:tr w:rsidR="00410E08" w:rsidTr="006D507E">
        <w:trPr>
          <w:trHeight w:val="489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7"/>
              <w:ind w:left="393"/>
            </w:pPr>
            <w:r>
              <w:rPr>
                <w:spacing w:val="-10"/>
              </w:rPr>
              <w:t>№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5"/>
              <w:ind w:left="3"/>
              <w:jc w:val="center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проблемы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105"/>
              <w:ind w:left="275"/>
            </w:pPr>
            <w:r>
              <w:rPr>
                <w:spacing w:val="-2"/>
              </w:rPr>
              <w:t>Ответственные</w:t>
            </w:r>
          </w:p>
        </w:tc>
      </w:tr>
      <w:tr w:rsidR="00410E08" w:rsidTr="006D507E">
        <w:trPr>
          <w:trHeight w:val="497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3089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28.08.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6" w:line="254" w:lineRule="auto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2024–2025 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техническая база, обеспечение кадрами, комплектование классов.</w:t>
            </w:r>
          </w:p>
          <w:p w:rsidR="00410E08" w:rsidRDefault="00410E08" w:rsidP="00410E08">
            <w:pPr>
              <w:pStyle w:val="TableParagraph"/>
              <w:spacing w:before="43" w:line="288" w:lineRule="auto"/>
              <w:ind w:left="120" w:hanging="60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обязанностей. Питание и подвоз обучающихся.</w:t>
            </w:r>
          </w:p>
          <w:p w:rsidR="00410E08" w:rsidRDefault="00410E08" w:rsidP="00410E08">
            <w:pPr>
              <w:pStyle w:val="TableParagraph"/>
              <w:spacing w:before="2" w:line="273" w:lineRule="auto"/>
              <w:ind w:right="165"/>
              <w:rPr>
                <w:sz w:val="24"/>
              </w:rPr>
            </w:pPr>
            <w:r>
              <w:rPr>
                <w:sz w:val="24"/>
              </w:rPr>
              <w:t>Об организации образовательного процесса в новом учебном году (кружки,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гпд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бассейн,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учет). Режим работы школы. Оформление документации.</w:t>
            </w:r>
          </w:p>
          <w:p w:rsidR="00410E08" w:rsidRDefault="00410E08" w:rsidP="00410E08">
            <w:pPr>
              <w:pStyle w:val="TableParagraph"/>
              <w:spacing w:before="20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 О проведении 1 сентября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58"/>
              <w:ind w:left="49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10E08" w:rsidTr="006D507E">
        <w:trPr>
          <w:trHeight w:val="501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3101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2" w:line="307" w:lineRule="auto"/>
              <w:ind w:right="18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сезону. Корректировка учебной нагрузки, тарификация.</w:t>
            </w:r>
          </w:p>
          <w:p w:rsidR="00410E08" w:rsidRDefault="00410E08" w:rsidP="00410E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индивидуальное</w:t>
            </w:r>
          </w:p>
          <w:p w:rsidR="00410E08" w:rsidRDefault="00410E08" w:rsidP="00410E0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дому.</w:t>
            </w:r>
          </w:p>
          <w:p w:rsidR="00410E08" w:rsidRDefault="00410E08" w:rsidP="00410E08">
            <w:pPr>
              <w:pStyle w:val="TableParagraph"/>
              <w:spacing w:before="56" w:line="254" w:lineRule="auto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 дисциплин (модулей).</w:t>
            </w:r>
          </w:p>
          <w:p w:rsidR="00410E08" w:rsidRDefault="00410E08" w:rsidP="00410E08">
            <w:pPr>
              <w:pStyle w:val="TableParagraph"/>
              <w:spacing w:before="43" w:line="292" w:lineRule="auto"/>
              <w:ind w:right="18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воспитателей. Итоги ВШК.</w:t>
            </w:r>
          </w:p>
          <w:p w:rsidR="00410E08" w:rsidRDefault="00410E08" w:rsidP="00410E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причине.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106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10E08" w:rsidTr="006D507E">
        <w:trPr>
          <w:trHeight w:val="513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1565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31.10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3" w:line="30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обучающихся. </w:t>
            </w:r>
            <w:r w:rsidR="006D507E">
              <w:rPr>
                <w:color w:val="000000"/>
                <w:sz w:val="24"/>
                <w:highlight w:val="yellow"/>
              </w:rPr>
              <w:t xml:space="preserve"> </w:t>
            </w:r>
          </w:p>
          <w:p w:rsidR="00410E08" w:rsidRDefault="00410E08" w:rsidP="00410E0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обучающихся.</w:t>
            </w:r>
          </w:p>
          <w:p w:rsidR="00410E08" w:rsidRDefault="00410E08" w:rsidP="00410E0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сотрудников.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103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10E08" w:rsidTr="006D507E">
        <w:trPr>
          <w:trHeight w:val="489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7"/>
              <w:ind w:left="393"/>
            </w:pPr>
            <w:r>
              <w:rPr>
                <w:spacing w:val="-10"/>
              </w:rPr>
              <w:t>№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5"/>
              <w:ind w:left="3"/>
              <w:jc w:val="center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проблемы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105"/>
              <w:ind w:left="275"/>
            </w:pPr>
            <w:r>
              <w:rPr>
                <w:spacing w:val="-2"/>
              </w:rPr>
              <w:t>Ответственные</w:t>
            </w:r>
          </w:p>
        </w:tc>
      </w:tr>
      <w:tr w:rsidR="00410E08" w:rsidRPr="000D7016" w:rsidTr="006D507E">
        <w:trPr>
          <w:trHeight w:val="816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ВШК.</w:t>
            </w:r>
          </w:p>
          <w:p w:rsidR="00410E08" w:rsidRDefault="00410E08" w:rsidP="00410E0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причине.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513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2373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организации</w:t>
            </w:r>
          </w:p>
          <w:p w:rsidR="00410E08" w:rsidRDefault="00410E08" w:rsidP="00410E08">
            <w:pPr>
              <w:pStyle w:val="TableParagraph"/>
              <w:spacing w:before="9" w:line="256" w:lineRule="auto"/>
              <w:ind w:right="16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ОТ .</w:t>
            </w:r>
            <w:proofErr w:type="gramEnd"/>
          </w:p>
          <w:p w:rsidR="00410E08" w:rsidRDefault="00410E08" w:rsidP="00410E08">
            <w:pPr>
              <w:pStyle w:val="TableParagraph"/>
              <w:spacing w:before="37" w:line="254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лечебно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иммунопрофилактических мероприятий за период с 1 сентября по ноябрь 2024.</w:t>
            </w:r>
          </w:p>
          <w:p w:rsidR="00410E08" w:rsidRDefault="00410E08" w:rsidP="00410E0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ВШК.</w:t>
            </w:r>
          </w:p>
          <w:p w:rsidR="00410E08" w:rsidRDefault="00410E08" w:rsidP="00410E0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причине.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10E08" w:rsidTr="006D507E">
        <w:trPr>
          <w:trHeight w:val="501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2753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6D507E">
              <w:rPr>
                <w:spacing w:val="-2"/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.12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6" w:line="249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противопожарных мероприятий.</w:t>
            </w:r>
          </w:p>
          <w:p w:rsidR="00410E08" w:rsidRDefault="00410E08" w:rsidP="00410E08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ЧС.</w:t>
            </w:r>
          </w:p>
          <w:p w:rsidR="00410E08" w:rsidRDefault="00410E08" w:rsidP="00410E08">
            <w:pPr>
              <w:pStyle w:val="TableParagraph"/>
              <w:spacing w:before="56" w:line="254" w:lineRule="auto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делами </w:t>
            </w:r>
            <w:r>
              <w:rPr>
                <w:spacing w:val="-2"/>
                <w:sz w:val="24"/>
              </w:rPr>
              <w:t>обучающихся.</w:t>
            </w:r>
          </w:p>
          <w:p w:rsidR="00410E08" w:rsidRDefault="00410E08" w:rsidP="00410E08">
            <w:pPr>
              <w:pStyle w:val="TableParagraph"/>
              <w:spacing w:before="44" w:line="288" w:lineRule="auto"/>
              <w:ind w:right="24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обучающихся. Итоги ВШК.</w:t>
            </w:r>
          </w:p>
          <w:p w:rsidR="00410E08" w:rsidRDefault="00410E08" w:rsidP="00410E0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причине.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10E08" w:rsidTr="006D507E">
        <w:trPr>
          <w:trHeight w:val="513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2417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требований.</w:t>
            </w:r>
          </w:p>
          <w:p w:rsidR="00410E08" w:rsidRDefault="00410E08" w:rsidP="00410E08">
            <w:pPr>
              <w:pStyle w:val="TableParagraph"/>
              <w:spacing w:before="57" w:line="254" w:lineRule="auto"/>
              <w:rPr>
                <w:sz w:val="24"/>
              </w:rPr>
            </w:pPr>
            <w:r>
              <w:rPr>
                <w:sz w:val="24"/>
              </w:rPr>
              <w:t>Анализ педагогической деятельности вновь прибывших работников, 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Оказание методической помощи.</w:t>
            </w:r>
          </w:p>
          <w:p w:rsidR="00410E08" w:rsidRDefault="00410E08" w:rsidP="00410E08">
            <w:pPr>
              <w:pStyle w:val="TableParagraph"/>
              <w:spacing w:before="38" w:line="292" w:lineRule="auto"/>
              <w:ind w:right="64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Итоги ВШК.</w:t>
            </w:r>
          </w:p>
          <w:p w:rsidR="00410E08" w:rsidRDefault="00410E08" w:rsidP="00410E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причине.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10E08" w:rsidTr="006D507E">
        <w:trPr>
          <w:trHeight w:val="513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9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2129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27.02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фонда.</w:t>
            </w:r>
          </w:p>
          <w:p w:rsidR="00410E08" w:rsidRDefault="00410E08" w:rsidP="00410E08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ФГОС. Организация итоговой аттестации.</w:t>
            </w:r>
          </w:p>
          <w:p w:rsidR="00410E08" w:rsidRDefault="00410E08" w:rsidP="00410E08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ВШК.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(изучены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профилактика, </w:t>
            </w:r>
            <w:r>
              <w:rPr>
                <w:spacing w:val="-2"/>
                <w:sz w:val="24"/>
              </w:rPr>
              <w:t>взаимодействие)</w:t>
            </w:r>
          </w:p>
          <w:p w:rsidR="00410E08" w:rsidRDefault="00410E08" w:rsidP="00410E08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причине.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10E08" w:rsidTr="006D507E">
        <w:trPr>
          <w:trHeight w:val="516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513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4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28.03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столовой.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98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10E08" w:rsidTr="006D507E">
        <w:trPr>
          <w:trHeight w:val="489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7"/>
              <w:ind w:left="393"/>
            </w:pPr>
            <w:r>
              <w:rPr>
                <w:spacing w:val="-10"/>
              </w:rPr>
              <w:t>№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5"/>
              <w:ind w:left="3"/>
              <w:jc w:val="center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проблемы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105"/>
              <w:ind w:left="275"/>
            </w:pPr>
            <w:r>
              <w:rPr>
                <w:spacing w:val="-2"/>
              </w:rPr>
              <w:t>Ответственные</w:t>
            </w:r>
          </w:p>
        </w:tc>
      </w:tr>
      <w:tr w:rsidR="00410E08" w:rsidRPr="000D7016" w:rsidTr="006D507E">
        <w:trPr>
          <w:trHeight w:val="1817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410E08" w:rsidRDefault="00410E08" w:rsidP="00410E08">
            <w:pPr>
              <w:pStyle w:val="TableParagraph"/>
              <w:spacing w:before="72" w:line="264" w:lineRule="auto"/>
              <w:ind w:right="16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с обучающимися правил безопасного поведения на дорогах.</w:t>
            </w:r>
          </w:p>
          <w:p w:rsidR="00410E08" w:rsidRDefault="00410E08" w:rsidP="00410E08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ВШК.</w:t>
            </w:r>
          </w:p>
          <w:p w:rsidR="00410E08" w:rsidRDefault="00410E08" w:rsidP="00410E0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причине.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513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9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2561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2" w:line="302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 Результаты аттестации учителей и воспитателей.</w:t>
            </w:r>
          </w:p>
          <w:p w:rsidR="00410E08" w:rsidRDefault="00410E08" w:rsidP="00410E08">
            <w:pPr>
              <w:pStyle w:val="TableParagraph"/>
              <w:spacing w:before="1" w:line="285" w:lineRule="auto"/>
              <w:ind w:right="338"/>
              <w:rPr>
                <w:sz w:val="24"/>
              </w:rPr>
            </w:pPr>
            <w:r>
              <w:rPr>
                <w:sz w:val="24"/>
              </w:rPr>
              <w:t>Удовлетворенность родителей качеством предоставляемых услуг. 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410E08" w:rsidRDefault="00410E08" w:rsidP="00410E0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ВШК.</w:t>
            </w:r>
          </w:p>
          <w:p w:rsidR="00410E08" w:rsidRDefault="00410E08" w:rsidP="00410E0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причине.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10E08" w:rsidTr="006D507E">
        <w:trPr>
          <w:trHeight w:val="512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ind w:left="0"/>
            </w:pPr>
          </w:p>
        </w:tc>
      </w:tr>
      <w:tr w:rsidR="00410E08" w:rsidTr="006D507E">
        <w:trPr>
          <w:trHeight w:val="2865"/>
          <w:jc w:val="center"/>
        </w:trPr>
        <w:tc>
          <w:tcPr>
            <w:tcW w:w="853" w:type="dxa"/>
          </w:tcPr>
          <w:p w:rsidR="00410E08" w:rsidRDefault="00410E08" w:rsidP="00410E08">
            <w:pPr>
              <w:pStyle w:val="TableParagraph"/>
              <w:spacing w:before="58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29.05</w:t>
            </w:r>
          </w:p>
        </w:tc>
        <w:tc>
          <w:tcPr>
            <w:tcW w:w="7799" w:type="dxa"/>
          </w:tcPr>
          <w:p w:rsidR="00410E08" w:rsidRDefault="00410E08" w:rsidP="00410E08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410E08" w:rsidRDefault="00410E08" w:rsidP="00410E08">
            <w:pPr>
              <w:pStyle w:val="TableParagraph"/>
              <w:spacing w:before="73" w:line="264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коллективов.</w:t>
            </w:r>
          </w:p>
          <w:p w:rsidR="00410E08" w:rsidRDefault="00410E08" w:rsidP="00410E0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410E08" w:rsidRDefault="00410E08" w:rsidP="00410E08">
            <w:pPr>
              <w:pStyle w:val="TableParagraph"/>
              <w:spacing w:before="72" w:line="264" w:lineRule="auto"/>
              <w:ind w:right="1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 числе обучающихся, состоящих на всех видах учета.</w:t>
            </w:r>
          </w:p>
          <w:p w:rsidR="00410E08" w:rsidRDefault="00410E08" w:rsidP="00410E08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ВШК.</w:t>
            </w:r>
          </w:p>
          <w:p w:rsidR="00410E08" w:rsidRDefault="00410E08" w:rsidP="00410E08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причине.</w:t>
            </w:r>
          </w:p>
        </w:tc>
        <w:tc>
          <w:tcPr>
            <w:tcW w:w="1934" w:type="dxa"/>
          </w:tcPr>
          <w:p w:rsidR="00410E08" w:rsidRDefault="00410E08" w:rsidP="00410E08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410E08" w:rsidRDefault="00410E08" w:rsidP="00410E08"/>
    <w:p w:rsidR="00410E08" w:rsidRDefault="00410E08" w:rsidP="00C13758"/>
    <w:p w:rsidR="00A661C1" w:rsidRPr="006D507E" w:rsidRDefault="00A661C1">
      <w:pPr>
        <w:jc w:val="center"/>
        <w:rPr>
          <w:b/>
          <w:sz w:val="32"/>
          <w:szCs w:val="32"/>
          <w:lang w:val="ru-RU"/>
        </w:rPr>
      </w:pPr>
      <w:r w:rsidRPr="006D507E">
        <w:rPr>
          <w:b/>
          <w:sz w:val="32"/>
          <w:szCs w:val="32"/>
          <w:lang w:val="ru-RU"/>
        </w:rPr>
        <w:lastRenderedPageBreak/>
        <w:t>Ожидаемые результаты в конце 2024 – 2025 учебного года.</w:t>
      </w:r>
    </w:p>
    <w:p w:rsidR="006D507E" w:rsidRDefault="00A661C1">
      <w:pPr>
        <w:jc w:val="center"/>
        <w:rPr>
          <w:sz w:val="24"/>
          <w:szCs w:val="24"/>
          <w:lang w:val="ru-RU"/>
        </w:rPr>
      </w:pPr>
      <w:r w:rsidRPr="00A661C1">
        <w:rPr>
          <w:lang w:val="ru-RU"/>
        </w:rPr>
        <w:t xml:space="preserve"> </w:t>
      </w:r>
      <w:r w:rsidRPr="006D507E">
        <w:rPr>
          <w:sz w:val="24"/>
          <w:szCs w:val="24"/>
          <w:lang w:val="ru-RU"/>
        </w:rPr>
        <w:t>1. Овладение педагогами и обучающимися цифровыми образовательными ресурсами для успешного введения смешанной формы обучения (дистанционное и классно-урочное).</w:t>
      </w:r>
    </w:p>
    <w:p w:rsidR="006D507E" w:rsidRDefault="00A661C1" w:rsidP="006D507E">
      <w:pPr>
        <w:rPr>
          <w:sz w:val="24"/>
          <w:szCs w:val="24"/>
          <w:lang w:val="ru-RU"/>
        </w:rPr>
      </w:pPr>
      <w:r w:rsidRPr="006D507E">
        <w:rPr>
          <w:sz w:val="24"/>
          <w:szCs w:val="24"/>
          <w:lang w:val="ru-RU"/>
        </w:rPr>
        <w:t xml:space="preserve"> 2. Использование сетевых форм реализации образовательных программ. </w:t>
      </w:r>
      <w:r w:rsidR="006D507E">
        <w:rPr>
          <w:sz w:val="24"/>
          <w:szCs w:val="24"/>
          <w:lang w:val="ru-RU"/>
        </w:rPr>
        <w:t xml:space="preserve"> </w:t>
      </w:r>
    </w:p>
    <w:p w:rsidR="006D507E" w:rsidRDefault="00A661C1" w:rsidP="006D507E">
      <w:pPr>
        <w:rPr>
          <w:sz w:val="24"/>
          <w:szCs w:val="24"/>
          <w:lang w:val="ru-RU"/>
        </w:rPr>
      </w:pPr>
      <w:r w:rsidRPr="006D507E">
        <w:rPr>
          <w:sz w:val="24"/>
          <w:szCs w:val="24"/>
          <w:lang w:val="ru-RU"/>
        </w:rPr>
        <w:t>3</w:t>
      </w:r>
      <w:r w:rsidR="006D507E">
        <w:rPr>
          <w:sz w:val="24"/>
          <w:szCs w:val="24"/>
          <w:lang w:val="ru-RU"/>
        </w:rPr>
        <w:t>.</w:t>
      </w:r>
      <w:r w:rsidRPr="006D507E">
        <w:rPr>
          <w:sz w:val="24"/>
          <w:szCs w:val="24"/>
          <w:lang w:val="ru-RU"/>
        </w:rPr>
        <w:t xml:space="preserve">Удовлетворение социального заказа в обучении, образовании и воспитании детей. 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 </w:t>
      </w:r>
    </w:p>
    <w:p w:rsidR="006D507E" w:rsidRDefault="00A661C1" w:rsidP="006D507E">
      <w:pPr>
        <w:rPr>
          <w:sz w:val="24"/>
          <w:szCs w:val="24"/>
          <w:lang w:val="ru-RU"/>
        </w:rPr>
      </w:pPr>
      <w:r w:rsidRPr="006D507E">
        <w:rPr>
          <w:sz w:val="24"/>
          <w:szCs w:val="24"/>
          <w:lang w:val="ru-RU"/>
        </w:rPr>
        <w:t>4. 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</w:p>
    <w:p w:rsidR="006D507E" w:rsidRDefault="00A661C1" w:rsidP="006D507E">
      <w:pPr>
        <w:rPr>
          <w:sz w:val="24"/>
          <w:szCs w:val="24"/>
          <w:lang w:val="ru-RU"/>
        </w:rPr>
      </w:pPr>
      <w:r w:rsidRPr="006D507E">
        <w:rPr>
          <w:sz w:val="24"/>
          <w:szCs w:val="24"/>
          <w:lang w:val="ru-RU"/>
        </w:rPr>
        <w:t xml:space="preserve"> 5. Индивидуализация образования на уровне СОО. </w:t>
      </w:r>
    </w:p>
    <w:p w:rsidR="006D507E" w:rsidRDefault="00A661C1" w:rsidP="006D507E">
      <w:pPr>
        <w:rPr>
          <w:sz w:val="24"/>
          <w:szCs w:val="24"/>
          <w:lang w:val="ru-RU"/>
        </w:rPr>
      </w:pPr>
      <w:r w:rsidRPr="006D507E">
        <w:rPr>
          <w:sz w:val="24"/>
          <w:szCs w:val="24"/>
          <w:lang w:val="ru-RU"/>
        </w:rPr>
        <w:t xml:space="preserve">6. Повышение качества образованности школьника, уровня его воспитанности. </w:t>
      </w:r>
    </w:p>
    <w:p w:rsidR="006D507E" w:rsidRDefault="00A661C1" w:rsidP="006D507E">
      <w:pPr>
        <w:rPr>
          <w:sz w:val="24"/>
          <w:szCs w:val="24"/>
          <w:lang w:val="ru-RU"/>
        </w:rPr>
      </w:pPr>
      <w:r w:rsidRPr="006D507E">
        <w:rPr>
          <w:sz w:val="24"/>
          <w:szCs w:val="24"/>
          <w:lang w:val="ru-RU"/>
        </w:rPr>
        <w:t xml:space="preserve">7. Личностный рост каждого учащегося, снижение количественного состава учащихся группы «риска». </w:t>
      </w:r>
    </w:p>
    <w:p w:rsidR="00C13758" w:rsidRPr="006D507E" w:rsidRDefault="00A661C1" w:rsidP="006D50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07E">
        <w:rPr>
          <w:sz w:val="24"/>
          <w:szCs w:val="24"/>
          <w:lang w:val="ru-RU"/>
        </w:rPr>
        <w:t>8. Адаптация выпускника в социум – готовность к самостоятельному выбору и принятию решения, усиление ответственности за последствия своих поступков</w:t>
      </w:r>
    </w:p>
    <w:p w:rsidR="00467A1A" w:rsidRPr="009958A9" w:rsidRDefault="00050FCB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</w:t>
      </w:r>
      <w:r w:rsidR="006D7BBD" w:rsidRPr="009958A9">
        <w:rPr>
          <w:b/>
          <w:bCs/>
          <w:color w:val="252525"/>
          <w:spacing w:val="-2"/>
          <w:sz w:val="36"/>
          <w:szCs w:val="36"/>
          <w:lang w:val="ru-RU"/>
        </w:rPr>
        <w:t>ЛИСТ ОЗНАКОМЛЕНИЯ</w:t>
      </w:r>
    </w:p>
    <w:p w:rsidR="00467A1A" w:rsidRPr="006D7BBD" w:rsidRDefault="00050F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D7BBD" w:rsidRPr="006D7BBD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</w:t>
      </w:r>
      <w:r w:rsidR="004D5B2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6D7BBD" w:rsidRPr="006D7BBD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 «</w:t>
      </w:r>
      <w:r w:rsidR="004D5B2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6D7BBD" w:rsidRPr="006D7BB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D5B29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6D7BBD" w:rsidRPr="006D7B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D7BBD">
        <w:rPr>
          <w:rFonts w:hAnsi="Times New Roman" w:cs="Times New Roman"/>
          <w:color w:val="000000"/>
          <w:sz w:val="24"/>
          <w:szCs w:val="24"/>
        </w:rPr>
        <w:t> </w:t>
      </w:r>
      <w:r w:rsidR="006D7BBD" w:rsidRPr="006D7BBD">
        <w:rPr>
          <w:rFonts w:hAnsi="Times New Roman" w:cs="Times New Roman"/>
          <w:color w:val="000000"/>
          <w:sz w:val="24"/>
          <w:szCs w:val="24"/>
          <w:lang w:val="ru-RU"/>
        </w:rPr>
        <w:t>на 2024</w:t>
      </w:r>
      <w:r w:rsidR="004D5B2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D7BBD" w:rsidRPr="006D7BBD">
        <w:rPr>
          <w:rFonts w:hAnsi="Times New Roman" w:cs="Times New Roman"/>
          <w:color w:val="000000"/>
          <w:sz w:val="24"/>
          <w:szCs w:val="24"/>
          <w:lang w:val="ru-RU"/>
        </w:rPr>
        <w:t>2025 учебный год, утвержденным директором</w:t>
      </w:r>
      <w:r w:rsidR="006D7BBD">
        <w:rPr>
          <w:rFonts w:hAnsi="Times New Roman" w:cs="Times New Roman"/>
          <w:color w:val="000000"/>
          <w:sz w:val="24"/>
          <w:szCs w:val="24"/>
        </w:rPr>
        <w:t> </w:t>
      </w:r>
      <w:r w:rsidR="006D7BBD" w:rsidRPr="006D7BBD">
        <w:rPr>
          <w:rFonts w:hAnsi="Times New Roman" w:cs="Times New Roman"/>
          <w:color w:val="000000"/>
          <w:sz w:val="24"/>
          <w:szCs w:val="24"/>
          <w:lang w:val="ru-RU"/>
        </w:rPr>
        <w:t>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D7BBD" w:rsidRPr="006D7BBD">
        <w:rPr>
          <w:rFonts w:hAnsi="Times New Roman" w:cs="Times New Roman"/>
          <w:color w:val="000000"/>
          <w:sz w:val="24"/>
          <w:szCs w:val="24"/>
          <w:lang w:val="ru-RU"/>
        </w:rPr>
        <w:t>.08.2024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918"/>
        <w:gridCol w:w="2496"/>
        <w:gridCol w:w="1230"/>
        <w:gridCol w:w="1089"/>
      </w:tblGrid>
      <w:tr w:rsidR="00467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A" w:rsidRDefault="006D7B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050F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Мальсагова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0F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50F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Илиев Х.Х.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Гл.бухгалтер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50F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Албогачиев Р.Б.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0F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Богатырева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50F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Кодзоев Х.М.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P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FCB" w:rsidRDefault="00050FCB" w:rsidP="00050F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7A1A" w:rsidRDefault="00050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467A1A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554" w:rsidRDefault="00C46554" w:rsidP="00E31C9E">
      <w:pPr>
        <w:spacing w:before="0" w:after="0"/>
      </w:pPr>
      <w:r>
        <w:separator/>
      </w:r>
    </w:p>
  </w:endnote>
  <w:endnote w:type="continuationSeparator" w:id="0">
    <w:p w:rsidR="00C46554" w:rsidRDefault="00C46554" w:rsidP="00E31C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687923"/>
      <w:docPartObj>
        <w:docPartGallery w:val="Page Numbers (Bottom of Page)"/>
        <w:docPartUnique/>
      </w:docPartObj>
    </w:sdtPr>
    <w:sdtContent>
      <w:p w:rsidR="00E31C9E" w:rsidRDefault="00E31C9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E31C9E" w:rsidRDefault="00E31C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554" w:rsidRDefault="00C46554" w:rsidP="00E31C9E">
      <w:pPr>
        <w:spacing w:before="0" w:after="0"/>
      </w:pPr>
      <w:r>
        <w:separator/>
      </w:r>
    </w:p>
  </w:footnote>
  <w:footnote w:type="continuationSeparator" w:id="0">
    <w:p w:rsidR="00C46554" w:rsidRDefault="00C46554" w:rsidP="00E31C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A4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A1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40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13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20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A6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74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56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A3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57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320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545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509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11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05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81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B0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220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21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A0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E73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345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B7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7E6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14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06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96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9"/>
  </w:num>
  <w:num w:numId="5">
    <w:abstractNumId w:val="25"/>
  </w:num>
  <w:num w:numId="6">
    <w:abstractNumId w:val="24"/>
  </w:num>
  <w:num w:numId="7">
    <w:abstractNumId w:val="20"/>
  </w:num>
  <w:num w:numId="8">
    <w:abstractNumId w:val="11"/>
  </w:num>
  <w:num w:numId="9">
    <w:abstractNumId w:val="14"/>
  </w:num>
  <w:num w:numId="10">
    <w:abstractNumId w:val="4"/>
  </w:num>
  <w:num w:numId="11">
    <w:abstractNumId w:val="16"/>
  </w:num>
  <w:num w:numId="12">
    <w:abstractNumId w:val="18"/>
  </w:num>
  <w:num w:numId="13">
    <w:abstractNumId w:val="19"/>
  </w:num>
  <w:num w:numId="14">
    <w:abstractNumId w:val="22"/>
  </w:num>
  <w:num w:numId="15">
    <w:abstractNumId w:val="21"/>
  </w:num>
  <w:num w:numId="16">
    <w:abstractNumId w:val="5"/>
  </w:num>
  <w:num w:numId="17">
    <w:abstractNumId w:val="28"/>
  </w:num>
  <w:num w:numId="18">
    <w:abstractNumId w:val="6"/>
  </w:num>
  <w:num w:numId="19">
    <w:abstractNumId w:val="27"/>
  </w:num>
  <w:num w:numId="20">
    <w:abstractNumId w:val="26"/>
  </w:num>
  <w:num w:numId="21">
    <w:abstractNumId w:val="10"/>
  </w:num>
  <w:num w:numId="22">
    <w:abstractNumId w:val="17"/>
  </w:num>
  <w:num w:numId="23">
    <w:abstractNumId w:val="2"/>
  </w:num>
  <w:num w:numId="24">
    <w:abstractNumId w:val="0"/>
  </w:num>
  <w:num w:numId="25">
    <w:abstractNumId w:val="8"/>
  </w:num>
  <w:num w:numId="26">
    <w:abstractNumId w:val="3"/>
  </w:num>
  <w:num w:numId="27">
    <w:abstractNumId w:val="12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0FCB"/>
    <w:rsid w:val="000658F6"/>
    <w:rsid w:val="000C20AC"/>
    <w:rsid w:val="000D7016"/>
    <w:rsid w:val="002C311D"/>
    <w:rsid w:val="002D33B1"/>
    <w:rsid w:val="002D3591"/>
    <w:rsid w:val="003475E5"/>
    <w:rsid w:val="003514A0"/>
    <w:rsid w:val="00410E08"/>
    <w:rsid w:val="00467A1A"/>
    <w:rsid w:val="004D5B29"/>
    <w:rsid w:val="004F7E17"/>
    <w:rsid w:val="005A05CE"/>
    <w:rsid w:val="00653AF6"/>
    <w:rsid w:val="006D507E"/>
    <w:rsid w:val="006D7BBD"/>
    <w:rsid w:val="009958A9"/>
    <w:rsid w:val="009D63C6"/>
    <w:rsid w:val="00A661C1"/>
    <w:rsid w:val="00B73A5A"/>
    <w:rsid w:val="00C13758"/>
    <w:rsid w:val="00C46554"/>
    <w:rsid w:val="00E31C9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744B"/>
  <w15:docId w15:val="{8760C6F5-7D8E-4B53-BCBF-B9D892C5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10E0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0E0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10E0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Title"/>
    <w:basedOn w:val="a"/>
    <w:link w:val="a6"/>
    <w:uiPriority w:val="10"/>
    <w:qFormat/>
    <w:rsid w:val="00410E08"/>
    <w:pPr>
      <w:widowControl w:val="0"/>
      <w:autoSpaceDE w:val="0"/>
      <w:autoSpaceDN w:val="0"/>
      <w:spacing w:before="0" w:beforeAutospacing="0" w:after="0" w:afterAutospacing="0"/>
      <w:ind w:left="706" w:right="565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0"/>
    <w:rsid w:val="00410E0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410E08"/>
    <w:pPr>
      <w:widowControl w:val="0"/>
      <w:autoSpaceDE w:val="0"/>
      <w:autoSpaceDN w:val="0"/>
      <w:spacing w:before="0" w:beforeAutospacing="0" w:after="0" w:afterAutospacing="0"/>
      <w:ind w:left="60"/>
    </w:pPr>
    <w:rPr>
      <w:rFonts w:ascii="Times New Roman" w:eastAsia="Times New Roman" w:hAnsi="Times New Roman" w:cs="Times New Roman"/>
      <w:lang w:val="ru-RU"/>
    </w:rPr>
  </w:style>
  <w:style w:type="paragraph" w:styleId="a7">
    <w:name w:val="List Paragraph"/>
    <w:basedOn w:val="a"/>
    <w:uiPriority w:val="34"/>
    <w:qFormat/>
    <w:rsid w:val="000D701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31C9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E31C9E"/>
  </w:style>
  <w:style w:type="paragraph" w:styleId="aa">
    <w:name w:val="footer"/>
    <w:basedOn w:val="a"/>
    <w:link w:val="ab"/>
    <w:uiPriority w:val="99"/>
    <w:unhideWhenUsed/>
    <w:rsid w:val="00E31C9E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E31C9E"/>
  </w:style>
  <w:style w:type="paragraph" w:styleId="ac">
    <w:name w:val="Balloon Text"/>
    <w:basedOn w:val="a"/>
    <w:link w:val="ad"/>
    <w:uiPriority w:val="99"/>
    <w:semiHidden/>
    <w:unhideWhenUsed/>
    <w:rsid w:val="003475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47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34C7-E99F-45BB-8296-B61F5BCB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9715</Words>
  <Characters>55382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СОШ №28 с.п. Южное ГБОУ</cp:lastModifiedBy>
  <cp:revision>6</cp:revision>
  <cp:lastPrinted>2024-09-16T07:29:00Z</cp:lastPrinted>
  <dcterms:created xsi:type="dcterms:W3CDTF">2011-11-02T04:15:00Z</dcterms:created>
  <dcterms:modified xsi:type="dcterms:W3CDTF">2024-09-16T08:40:00Z</dcterms:modified>
</cp:coreProperties>
</file>