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65F" w:rsidRDefault="0001665F" w:rsidP="00E04C5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04C58" w:rsidRPr="00D61F1D" w:rsidRDefault="00E04C58" w:rsidP="00E04C5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b/>
          <w:sz w:val="28"/>
          <w:szCs w:val="28"/>
          <w:lang w:eastAsia="ru-RU"/>
        </w:rPr>
        <w:t>Аналитическая справка</w:t>
      </w:r>
    </w:p>
    <w:p w:rsidR="00E04C58" w:rsidRPr="00D61F1D" w:rsidRDefault="00E04C58" w:rsidP="00E04C5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b/>
          <w:sz w:val="28"/>
          <w:szCs w:val="28"/>
          <w:lang w:eastAsia="ru-RU"/>
        </w:rPr>
        <w:t>по результатам проверки внеурочной деятельности в 1- 10 классах</w:t>
      </w:r>
    </w:p>
    <w:p w:rsidR="00E04C58" w:rsidRDefault="00D61F1D" w:rsidP="00E04C5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61F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7A687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2023</w:t>
      </w:r>
      <w:proofErr w:type="gramEnd"/>
      <w:r w:rsidR="007A6872">
        <w:rPr>
          <w:rFonts w:ascii="Times New Roman" w:hAnsi="Times New Roman" w:cs="Times New Roman"/>
          <w:b/>
          <w:sz w:val="28"/>
          <w:szCs w:val="28"/>
          <w:lang w:eastAsia="ru-RU"/>
        </w:rPr>
        <w:t>-2024</w:t>
      </w:r>
      <w:r w:rsidRPr="00D61F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учебный</w:t>
      </w:r>
      <w:r w:rsidR="007A687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год</w:t>
      </w:r>
    </w:p>
    <w:p w:rsidR="0050226E" w:rsidRDefault="0050226E" w:rsidP="0050226E">
      <w:pPr>
        <w:pStyle w:val="a5"/>
        <w:shd w:val="clear" w:color="auto" w:fill="FFFFFF"/>
        <w:rPr>
          <w:color w:val="000000"/>
          <w:sz w:val="28"/>
          <w:szCs w:val="28"/>
        </w:rPr>
      </w:pPr>
      <w:r w:rsidRPr="0050226E">
        <w:rPr>
          <w:b/>
          <w:color w:val="000000"/>
          <w:sz w:val="28"/>
          <w:szCs w:val="28"/>
        </w:rPr>
        <w:t xml:space="preserve">   Внеурочная работа</w:t>
      </w:r>
      <w:r w:rsidRPr="0050226E">
        <w:rPr>
          <w:color w:val="000000"/>
          <w:sz w:val="28"/>
          <w:szCs w:val="28"/>
        </w:rPr>
        <w:t xml:space="preserve"> – это хорошая возможность для организации межличностных отношений в классе, между обучающимися и классным руководителем с целью создания ученического коллектива и органов ученического самоуправления. Внеурочная работа ориентирована на создание условий для неформального общения ребят одного класса, имеет выраженную воспитательную и социально-педагогическую направленность.</w:t>
      </w:r>
    </w:p>
    <w:p w:rsidR="0050226E" w:rsidRPr="0050226E" w:rsidRDefault="0050226E" w:rsidP="0050226E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0226E">
        <w:rPr>
          <w:color w:val="000000"/>
          <w:sz w:val="28"/>
          <w:szCs w:val="28"/>
        </w:rPr>
        <w:t>Внеурочная деятельность развивает интерес, любознательность, а это очень важно, чтобы ученики не впали в скуку, в уныние, что ведёт к нежелательным последствиям в формировании личности ребёнка. Данный вид работы позволяет комплексно решать эстетические, нравственно-волевые задачи, такие как – умение планировать свою деятельность, умение доводить начатое дело до конца, ценить результат, вырабатывает внимание, аккуратность, усидчивость, умение восхищаться.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   </w:t>
      </w:r>
      <w:r w:rsidRPr="00D61F1D">
        <w:rPr>
          <w:rFonts w:ascii="Times New Roman" w:eastAsia="Calibri" w:hAnsi="Times New Roman" w:cs="Times New Roman"/>
          <w:sz w:val="28"/>
          <w:szCs w:val="28"/>
        </w:rPr>
        <w:t xml:space="preserve">  В соответствии с федеральным государственным образовательным стандартом основная образовательная программа начального общего образования и основного общего образования реализуется образовательным учреждением, в том числе и через внеурочную деятельность. Таким образом, внеурочная деятельность становится неотъемлемой частью образовательного процесса. В связи с этим возникла необходимость контроля организации внеурочной деятельности в 1-4, 5-9, 10 классах в соответствии с требованием нового стандарта.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eastAsia="Calibri" w:hAnsi="Times New Roman" w:cs="Times New Roman"/>
          <w:sz w:val="28"/>
          <w:szCs w:val="28"/>
        </w:rPr>
        <w:t xml:space="preserve">     С целью получения объективной информации о занятости учащихся во внеурочное время был проведен анализ работы по следующим направлениям: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eastAsia="Calibri" w:hAnsi="Times New Roman" w:cs="Times New Roman"/>
          <w:sz w:val="28"/>
          <w:szCs w:val="28"/>
        </w:rPr>
        <w:t xml:space="preserve"> - деятельность классного руководителя по организации внеурочной деятельности в соответствии с требованиями ФГОС;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eastAsia="Calibri" w:hAnsi="Times New Roman" w:cs="Times New Roman"/>
          <w:sz w:val="28"/>
          <w:szCs w:val="28"/>
        </w:rPr>
        <w:t>- расписание занятий внеурочной деятельности;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eastAsia="Calibri" w:hAnsi="Times New Roman" w:cs="Times New Roman"/>
          <w:sz w:val="28"/>
          <w:szCs w:val="28"/>
        </w:rPr>
        <w:t>- заполнение в журналах занятости учащихся;</w:t>
      </w:r>
      <w:r w:rsidRPr="00D61F1D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eastAsia="Calibri" w:hAnsi="Times New Roman" w:cs="Times New Roman"/>
          <w:sz w:val="28"/>
          <w:szCs w:val="28"/>
        </w:rPr>
        <w:t>- соответствие записей в журналах с внеурочной деятельностью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D61F1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   Внеурочная деятельность школьников - это совокупность всех видов деятельности учащихся (кроме учебной деятельности и деятельности на уроке), в которых возможно и целесообразно решение задач их воспитания и социализации.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>Согласно ФГОС нового поколения успешность современного человека определяют: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•ориентированность на знания и использование новых технологий;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•активная жизненная позиция;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•проектирование своего будущего;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lastRenderedPageBreak/>
        <w:t xml:space="preserve">•установка на рациональное использование своего времени; </w:t>
      </w: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•здоровый и безопасный образ жизни. </w:t>
      </w:r>
    </w:p>
    <w:p w:rsidR="0050226E" w:rsidRDefault="00E04C58" w:rsidP="00E04C58">
      <w:pPr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D61F1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Внеурочная работа в начальной и основной школе ориентирована на создание условий для неформального общения ребят одного класса или учебной параллели, имеет выраженную воспитательную и социально-педагогическую направленность. В процессе многоплановой внеурочной работы можно обеспечить развитие общекультурных интересов школьников, способствовать решению задач нравственного воспитания.</w:t>
      </w:r>
    </w:p>
    <w:p w:rsidR="00E04C58" w:rsidRPr="00D61F1D" w:rsidRDefault="0050226E" w:rsidP="00E04C58">
      <w:pPr>
        <w:rPr>
          <w:rStyle w:val="a3"/>
          <w:i w:val="0"/>
          <w:color w:val="1F4E79" w:themeColor="accent1" w:themeShade="80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="00E04C58" w:rsidRPr="00D61F1D">
        <w:rPr>
          <w:rFonts w:ascii="Times New Roman" w:eastAsia="Calibri" w:hAnsi="Times New Roman" w:cs="Times New Roman"/>
          <w:iCs/>
          <w:sz w:val="28"/>
          <w:szCs w:val="28"/>
        </w:rPr>
        <w:t xml:space="preserve">В соответствии с федеральным государственным образовательным </w:t>
      </w:r>
      <w:proofErr w:type="gramStart"/>
      <w:r w:rsidR="00E04C58" w:rsidRPr="00D61F1D">
        <w:rPr>
          <w:rFonts w:ascii="Times New Roman" w:eastAsia="Calibri" w:hAnsi="Times New Roman" w:cs="Times New Roman"/>
          <w:iCs/>
          <w:sz w:val="28"/>
          <w:szCs w:val="28"/>
        </w:rPr>
        <w:t>стандартом  основная</w:t>
      </w:r>
      <w:proofErr w:type="gramEnd"/>
      <w:r w:rsidR="00E04C58" w:rsidRPr="00D61F1D">
        <w:rPr>
          <w:rFonts w:ascii="Times New Roman" w:eastAsia="Calibri" w:hAnsi="Times New Roman" w:cs="Times New Roman"/>
          <w:iCs/>
          <w:sz w:val="28"/>
          <w:szCs w:val="28"/>
        </w:rPr>
        <w:t xml:space="preserve"> образовательная программа начального общего  и основного образования реализуется образовательным учреждением, в том числе и через внеурочную деятельность. </w:t>
      </w:r>
      <w:r w:rsidR="00E04C58" w:rsidRPr="00D61F1D">
        <w:rPr>
          <w:rFonts w:ascii="Times New Roman" w:eastAsia="Calibri" w:hAnsi="Times New Roman" w:cs="Times New Roman"/>
          <w:sz w:val="28"/>
          <w:szCs w:val="28"/>
        </w:rPr>
        <w:t>В нашей школе разработана и внедрена оптимизационная модель внеурочной деятельности на основе оптимизации всех внутренних ресурсов школы. В осуществлении внеурочной деятельности принимают участие все педагогические работники школы (классные руководители, психолог, учителя - предметники, библиотекарь) координирующую роль выполняет классный руководитель, который в соответствии со своими функциями и задачами взаимодействует с педагогическими работниками, а также учебно-вспомогательным персоналом школы; организует в классе воспитательный процесс, оптимальный для развития положительного потенциала личности обучающихся в рамках деятельности общешкольного коллектива; организует систему отношений через разнообразные формы воспитывающей деятельности коллектива класса, в том числе через органы самоуправления; организует социально значимую, творческую деятельность обучающихся.</w:t>
      </w:r>
    </w:p>
    <w:p w:rsidR="00E04C58" w:rsidRPr="00D61F1D" w:rsidRDefault="001E10D5" w:rsidP="00E04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04C58" w:rsidRPr="00D61F1D">
        <w:rPr>
          <w:rFonts w:ascii="Times New Roman" w:hAnsi="Times New Roman" w:cs="Times New Roman"/>
          <w:sz w:val="28"/>
          <w:szCs w:val="28"/>
        </w:rPr>
        <w:t>Система внеурочной деятельности в 1-</w:t>
      </w:r>
      <w:proofErr w:type="gramStart"/>
      <w:r w:rsidR="00E04C58" w:rsidRPr="00D61F1D">
        <w:rPr>
          <w:rFonts w:ascii="Times New Roman" w:hAnsi="Times New Roman" w:cs="Times New Roman"/>
          <w:sz w:val="28"/>
          <w:szCs w:val="28"/>
        </w:rPr>
        <w:t>10  классах</w:t>
      </w:r>
      <w:proofErr w:type="gramEnd"/>
      <w:r w:rsidR="00E04C58" w:rsidRPr="00D61F1D">
        <w:rPr>
          <w:rFonts w:ascii="Times New Roman" w:hAnsi="Times New Roman" w:cs="Times New Roman"/>
          <w:sz w:val="28"/>
          <w:szCs w:val="28"/>
        </w:rPr>
        <w:t xml:space="preserve"> в школе   выстроена в соответствии со следующими направлениями:</w:t>
      </w:r>
    </w:p>
    <w:p w:rsidR="00E04C58" w:rsidRPr="001E10D5" w:rsidRDefault="00E04C58" w:rsidP="00E04C5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10D5">
        <w:rPr>
          <w:rFonts w:ascii="Times New Roman" w:hAnsi="Times New Roman" w:cs="Times New Roman"/>
          <w:b/>
          <w:sz w:val="28"/>
          <w:szCs w:val="28"/>
          <w:lang w:eastAsia="ru-RU"/>
        </w:rPr>
        <w:t>1). Общекультурное: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Организация экскурсий в музеи, выставок детских рисунков, поделок и творческих работ учащихся;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Проведение тематических классных часов по эстетике внешнего вида ученика, культуре поведения и речи;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Участие в конкурсах, выставках детского творчества эстетического цикла на уровне школы, района.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E10D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2). </w:t>
      </w:r>
      <w:proofErr w:type="spellStart"/>
      <w:r w:rsidRPr="001E10D5">
        <w:rPr>
          <w:rFonts w:ascii="Times New Roman" w:hAnsi="Times New Roman" w:cs="Times New Roman"/>
          <w:b/>
          <w:sz w:val="28"/>
          <w:szCs w:val="28"/>
          <w:lang w:eastAsia="ru-RU"/>
        </w:rPr>
        <w:t>Общеинтеллектуальное</w:t>
      </w:r>
      <w:proofErr w:type="spellEnd"/>
      <w:r w:rsidRPr="00D61F1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Предметные недели;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Библиотечные уроки;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Конкурсы, экскурсии, олимпиады, конференции, деловые и ролевые игры и др.</w:t>
      </w:r>
    </w:p>
    <w:p w:rsidR="00E04C58" w:rsidRPr="001E10D5" w:rsidRDefault="00E04C58" w:rsidP="00E04C5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10D5">
        <w:rPr>
          <w:rFonts w:ascii="Times New Roman" w:hAnsi="Times New Roman" w:cs="Times New Roman"/>
          <w:b/>
          <w:sz w:val="28"/>
          <w:szCs w:val="28"/>
          <w:lang w:eastAsia="ru-RU"/>
        </w:rPr>
        <w:t>3). Духовно-нравственное: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Встречи с ветеранами ВОВ, уроки мужества.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Выставки рисунков.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Тематические классные часы.</w:t>
      </w:r>
    </w:p>
    <w:p w:rsidR="00E04C58" w:rsidRPr="001E10D5" w:rsidRDefault="00E04C58" w:rsidP="00E04C5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10D5">
        <w:rPr>
          <w:rFonts w:ascii="Times New Roman" w:hAnsi="Times New Roman" w:cs="Times New Roman"/>
          <w:b/>
          <w:sz w:val="28"/>
          <w:szCs w:val="28"/>
          <w:lang w:eastAsia="ru-RU"/>
        </w:rPr>
        <w:t>4). Социальное: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Проведение субботников.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Работа на пришкольном участке.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Разведение комнатных цветов.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Акции</w:t>
      </w:r>
    </w:p>
    <w:p w:rsidR="00E04C58" w:rsidRPr="00D61F1D" w:rsidRDefault="00E04C58" w:rsidP="00E04C58">
      <w:pPr>
        <w:rPr>
          <w:rFonts w:ascii="Times New Roman" w:eastAsia="Verdana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Проектная деятельность: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>Участие в научно-исследовательских конференциях на уровне школы, района, региона; разработка проектов к урокам.</w:t>
      </w:r>
      <w:r w:rsidRPr="00D61F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C58" w:rsidRPr="001E10D5" w:rsidRDefault="00E04C58" w:rsidP="00E04C58">
      <w:pPr>
        <w:rPr>
          <w:rFonts w:ascii="Times New Roman" w:hAnsi="Times New Roman" w:cs="Times New Roman"/>
          <w:b/>
          <w:sz w:val="28"/>
          <w:szCs w:val="28"/>
        </w:rPr>
      </w:pPr>
      <w:r w:rsidRPr="001E10D5">
        <w:rPr>
          <w:rFonts w:ascii="Times New Roman" w:hAnsi="Times New Roman" w:cs="Times New Roman"/>
          <w:b/>
          <w:sz w:val="28"/>
          <w:szCs w:val="28"/>
        </w:rPr>
        <w:t>5). Спортивно - оздоровительное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Style w:val="c0"/>
          <w:rFonts w:ascii="Times New Roman" w:eastAsia="Calibri" w:hAnsi="Times New Roman" w:cs="Times New Roman"/>
          <w:color w:val="1F4E79" w:themeColor="accent1" w:themeShade="80"/>
          <w:sz w:val="28"/>
          <w:szCs w:val="28"/>
        </w:rPr>
        <w:t xml:space="preserve"> </w:t>
      </w:r>
      <w:r w:rsidRPr="00D61F1D">
        <w:rPr>
          <w:rStyle w:val="c0"/>
          <w:rFonts w:ascii="Times New Roman" w:eastAsia="Calibri" w:hAnsi="Times New Roman" w:cs="Times New Roman"/>
          <w:sz w:val="28"/>
          <w:szCs w:val="28"/>
        </w:rPr>
        <w:t>Педагогическое требование к выполнению норм поведения, правил по организации здорового образа жизни в виде просьб, совета, намёков;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Style w:val="c0"/>
          <w:rFonts w:ascii="Times New Roman" w:eastAsia="Calibri" w:hAnsi="Times New Roman" w:cs="Times New Roman"/>
          <w:sz w:val="28"/>
          <w:szCs w:val="28"/>
        </w:rPr>
        <w:t>Приучение и упражнение, содействующее формированию устойчивых способов поведения, привычек здорового образа жизни;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Style w:val="c0"/>
          <w:rFonts w:ascii="Times New Roman" w:eastAsia="Calibri" w:hAnsi="Times New Roman" w:cs="Times New Roman"/>
          <w:sz w:val="28"/>
          <w:szCs w:val="28"/>
        </w:rPr>
        <w:t xml:space="preserve">    Регулярное участие в спортивных и оздоровительных мероприятиях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      В соответствии с выбором родителей были утверждены программы</w:t>
      </w:r>
      <w:r w:rsidR="00DD467D">
        <w:rPr>
          <w:rFonts w:ascii="Times New Roman" w:hAnsi="Times New Roman" w:cs="Times New Roman"/>
          <w:sz w:val="28"/>
          <w:szCs w:val="28"/>
        </w:rPr>
        <w:t xml:space="preserve"> внеурочной деятельности на 2022-2023</w:t>
      </w:r>
      <w:r w:rsidRPr="00D61F1D">
        <w:rPr>
          <w:rFonts w:ascii="Times New Roman" w:hAnsi="Times New Roman" w:cs="Times New Roman"/>
          <w:sz w:val="28"/>
          <w:szCs w:val="28"/>
        </w:rPr>
        <w:t xml:space="preserve"> учебный год. В школе реализуются программы по пяти направлениям внеурочной деятельности, которые являются содержательным ориентиром для воспитания, формирования гражданской идентичности у школьников.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      </w:t>
      </w: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Внеурочная деятельность в ГБОУ «СОШ№28 </w:t>
      </w:r>
      <w:proofErr w:type="spellStart"/>
      <w:r w:rsidRPr="00D61F1D">
        <w:rPr>
          <w:rFonts w:ascii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61F1D">
        <w:rPr>
          <w:rFonts w:ascii="Times New Roman" w:hAnsi="Times New Roman" w:cs="Times New Roman"/>
          <w:sz w:val="28"/>
          <w:szCs w:val="28"/>
          <w:lang w:eastAsia="ru-RU"/>
        </w:rPr>
        <w:t>Южное»  реализуется</w:t>
      </w:r>
      <w:proofErr w:type="gramEnd"/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через  учебный план, а именно, через часть, формируемую участниками образовательного процесса (дополнительные образовательные модули, проводимые в формах, отличных от классно-урочной).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 При составлении планирования предусматривались разные виды деятельности: беседы, наблюдения, подвижные и ролевые игры, чтение книг, просмотр мультфильмов (в пределах допустимой нормы), занятия и игры по интересам, занятия по лепке и изобразительной деятельности.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    Расписание занятий составлено в соответствии с рекомендациями, в которых между основными занятиями и занятиями внеурочной деятельности предусмотрена динамическая пауза. Расписание составлено так, чтобы занятия двигательной активности чередовались с занятиями других видов деятельности.  Каждым учителем, ведется журнал внеурочной деятельности по своему направлению, где своевременно записываются все занятия согласно календарно-тематическому планированию, фиксируется учет посещаемости учащихся. Особенно аккуратно и старательно ведут журналы учителя начальных классов 1-4 классов.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Спортивно-оздоровительное направление в 1-4 классах реализуется в количестве 0,5 часа, с целью удовлетворения двигательной потребности учащихся, укрепления здоровья, развития двигательных способностей. Повышенная двигательная активность - биологическая потребность развивающегося организма, от степени удовлетворения которой зависит здоровье детей. </w:t>
      </w:r>
    </w:p>
    <w:p w:rsidR="00E04C58" w:rsidRPr="00D61F1D" w:rsidRDefault="00E04C58" w:rsidP="00E04C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67802" wp14:editId="31469AE7">
            <wp:extent cx="3209925" cy="2505075"/>
            <wp:effectExtent l="0" t="0" r="9525" b="9525"/>
            <wp:docPr id="13" name="Рисунок 13" descr="C:\Users\Заура\AppData\Local\Temp\Temp1_26-10-2021_12-34-38.zip\IMG-202110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AppData\Local\Temp\Temp1_26-10-2021_12-34-38.zip\IMG-20211011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23" cy="250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14FE7" wp14:editId="395355C4">
            <wp:extent cx="2867025" cy="2495550"/>
            <wp:effectExtent l="0" t="0" r="9525" b="0"/>
            <wp:docPr id="1" name="Рисунок 1" descr="C:\Users\Заура\AppData\Local\Temp\Temp1_26-10-2021_13-21-54.zip\IMG-202109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AppData\Local\Temp\Temp1_26-10-2021_13-21-54.zip\IMG-20210928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17" cy="2495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C58" w:rsidRPr="00D61F1D" w:rsidRDefault="007A6872" w:rsidP="00E04C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D1ABD" wp14:editId="248784BA">
            <wp:extent cx="3267075" cy="2609850"/>
            <wp:effectExtent l="0" t="0" r="9525" b="0"/>
            <wp:docPr id="14" name="Рисунок 14" descr="C:\Users\6A67~1\AppData\Local\Temp\Rar$DIa4500.36254\IMG_20230929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4500.36254\IMG_20230929_11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10" cy="261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9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B8E6D" wp14:editId="2BB3AE23">
            <wp:extent cx="2602230" cy="2999130"/>
            <wp:effectExtent l="0" t="7938" r="0" b="0"/>
            <wp:docPr id="2" name="Рисунок 2" descr="C:\Users\6A67~1\AppData\Local\Temp\Rar$DIa4500.24545\IMG_20230929_1121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4500.24545\IMG_20230929_11214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370" cy="300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C58" w:rsidRPr="00D61F1D" w:rsidRDefault="00E04C58" w:rsidP="00E04C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  Для воспитания в детях любви к родному краю, уважения к старшим, чувства справедливости, добра реализуются программы духовно-нравственного направления 1-10 классах. Данное направление имеет большое воспитательное значение, играет большую роль в формировании личностных УУД.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CDFAC" wp14:editId="2C9D7B17">
            <wp:extent cx="3067050" cy="2476500"/>
            <wp:effectExtent l="0" t="0" r="0" b="0"/>
            <wp:docPr id="7" name="Рисунок 7" descr="C:\Users\Заура\Desktop\IMG_20210930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ура\Desktop\IMG_20210930_111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49" cy="247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7DE46" wp14:editId="6766F0C1">
            <wp:extent cx="3067050" cy="2476500"/>
            <wp:effectExtent l="0" t="0" r="0" b="0"/>
            <wp:docPr id="12" name="Рисунок 12" descr="C:\Users\Заура\AppData\Local\Microsoft\Windows\INetCache\Content.Word\16347207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ура\AppData\Local\Microsoft\Windows\INetCache\Content.Word\1634720795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    Программы </w:t>
      </w:r>
      <w:proofErr w:type="spellStart"/>
      <w:r w:rsidRPr="00D61F1D">
        <w:rPr>
          <w:rFonts w:ascii="Times New Roman" w:hAnsi="Times New Roman" w:cs="Times New Roman"/>
          <w:sz w:val="28"/>
          <w:szCs w:val="28"/>
        </w:rPr>
        <w:t>общеинтеллектуального</w:t>
      </w:r>
      <w:proofErr w:type="spellEnd"/>
      <w:r w:rsidRPr="00D61F1D">
        <w:rPr>
          <w:rFonts w:ascii="Times New Roman" w:hAnsi="Times New Roman" w:cs="Times New Roman"/>
          <w:sz w:val="28"/>
          <w:szCs w:val="28"/>
        </w:rPr>
        <w:t xml:space="preserve"> направления необходимы для выявления и развития одаренности детей, развития у детей мыслительных умений и навыков, воображения, творческого мышления, умения наблюдать и анализировать явления, проводить сравнения, обобщать факты, делать выводы. Кружки «Занимательная грамматика», «Занимательная математика», «Абсолютная грамотность», «Математика – царица наук», «Чудеса химии», «Физика своими руками», «Чудеса программирования» развивают мотивацию учащихся к обучению образовательных предметов. С помощью, </w:t>
      </w:r>
      <w:proofErr w:type="gramStart"/>
      <w:r w:rsidRPr="00D61F1D">
        <w:rPr>
          <w:rFonts w:ascii="Times New Roman" w:hAnsi="Times New Roman" w:cs="Times New Roman"/>
          <w:sz w:val="28"/>
          <w:szCs w:val="28"/>
        </w:rPr>
        <w:t>казалось бы</w:t>
      </w:r>
      <w:proofErr w:type="gramEnd"/>
      <w:r w:rsidRPr="00D61F1D">
        <w:rPr>
          <w:rFonts w:ascii="Times New Roman" w:hAnsi="Times New Roman" w:cs="Times New Roman"/>
          <w:sz w:val="28"/>
          <w:szCs w:val="28"/>
        </w:rPr>
        <w:t xml:space="preserve"> несложных заданий учителя работают над формированием умений работать с печатными изданиями, находить необходимую информацию в информационно – технологической системе, т.е. работать с текстом, работают над развитием логического мышления школьников. Участники кружков заняли призовые места в муниципальном туре предметной олимпиады. Учащиеся начальных </w:t>
      </w:r>
      <w:proofErr w:type="spellStart"/>
      <w:r w:rsidRPr="00D61F1D">
        <w:rPr>
          <w:rFonts w:ascii="Times New Roman" w:hAnsi="Times New Roman" w:cs="Times New Roman"/>
          <w:sz w:val="28"/>
          <w:szCs w:val="28"/>
        </w:rPr>
        <w:t>клссаов</w:t>
      </w:r>
      <w:proofErr w:type="spellEnd"/>
      <w:r w:rsidRPr="00D61F1D">
        <w:rPr>
          <w:rFonts w:ascii="Times New Roman" w:hAnsi="Times New Roman" w:cs="Times New Roman"/>
          <w:sz w:val="28"/>
          <w:szCs w:val="28"/>
        </w:rPr>
        <w:t xml:space="preserve"> принимали участие в разнообразных видах игр, интеллектуальных турниров, олимпиадах, конкурсах.</w:t>
      </w:r>
    </w:p>
    <w:p w:rsidR="00E04C58" w:rsidRPr="00D61F1D" w:rsidRDefault="00E04C58" w:rsidP="00E04C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F0755" wp14:editId="6E39454E">
            <wp:extent cx="2381250" cy="2952750"/>
            <wp:effectExtent l="114300" t="114300" r="152400" b="152400"/>
            <wp:docPr id="5" name="Рисунок 5" descr="C:\Users\Заура\Downloads\IMG-202110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ownloads\IMG-20211026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4C43D" wp14:editId="6B891839">
            <wp:extent cx="2495550" cy="3000375"/>
            <wp:effectExtent l="114300" t="114300" r="152400" b="142875"/>
            <wp:docPr id="6" name="Рисунок 6" descr="C:\Users\Заура\Downloads\IMG_20211026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ownloads\IMG_20211026_111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36" cy="302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04C58" w:rsidRPr="00D61F1D" w:rsidRDefault="00E04C58" w:rsidP="00E04C58">
      <w:pPr>
        <w:rPr>
          <w:rFonts w:ascii="Times New Roman" w:eastAsia="Calibri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Программы социального направления закладывают основы адаптации в коллективе, стимулирования у учащихся самостоятельности в принятии решений, учиться </w:t>
      </w:r>
      <w:proofErr w:type="spellStart"/>
      <w:r w:rsidRPr="00D61F1D">
        <w:rPr>
          <w:rFonts w:ascii="Times New Roman" w:hAnsi="Times New Roman" w:cs="Times New Roman"/>
          <w:sz w:val="28"/>
          <w:szCs w:val="28"/>
          <w:lang w:eastAsia="ru-RU"/>
        </w:rPr>
        <w:t>самовыражаться</w:t>
      </w:r>
      <w:proofErr w:type="spellEnd"/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. Постоянная смена видов деятельности на занятиях внеурочной деятельности не позволяет детям скучать и уставать от однообразных </w:t>
      </w:r>
      <w:bookmarkStart w:id="0" w:name="_GoBack"/>
      <w:bookmarkEnd w:id="0"/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заданий, дети активно, с интересом работают, что способствует сбережению здоровья учащихся. 100% программ внеурочной деятельности реализуется силами учителей школы. </w:t>
      </w:r>
      <w:r w:rsidRPr="00D61F1D">
        <w:rPr>
          <w:rFonts w:ascii="Times New Roman" w:hAnsi="Times New Roman" w:cs="Times New Roman"/>
          <w:sz w:val="28"/>
          <w:szCs w:val="28"/>
        </w:rPr>
        <w:t xml:space="preserve">Работа по социальному направлению строилась через: </w:t>
      </w:r>
      <w:r w:rsidRPr="00D61F1D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классные часы и беседы («Урок мужества», «Урок науки и технологии», «Атомный урок», «Нет коррупции», «Мы едины», «Правило поведения пожарной безопасности», «Терроризм ее истоки и последствия», </w:t>
      </w:r>
      <w:r w:rsidRPr="00D61F1D">
        <w:rPr>
          <w:rFonts w:ascii="Times New Roman" w:eastAsia="Calibri" w:hAnsi="Times New Roman" w:cs="Times New Roman"/>
          <w:sz w:val="28"/>
          <w:szCs w:val="28"/>
        </w:rPr>
        <w:t xml:space="preserve">«Помни ПДД», «Правила дорожного движения») </w:t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573282A" wp14:editId="2DD884A3">
            <wp:extent cx="2847975" cy="2867025"/>
            <wp:effectExtent l="0" t="0" r="9525" b="9525"/>
            <wp:docPr id="8" name="Рисунок 8" descr="C:\Users\Заура\AppData\Local\Temp\Temp1_25-09-2021_16-37-58.zip\IMG_20210923_1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а\AppData\Local\Temp\Temp1_25-09-2021_16-37-58.zip\IMG_20210923_165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19" cy="286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61F1D">
        <w:rPr>
          <w:rFonts w:ascii="Times New Roman" w:hAnsi="Times New Roman" w:cs="Times New Roman"/>
          <w:sz w:val="28"/>
          <w:szCs w:val="28"/>
        </w:rPr>
        <w:t xml:space="preserve">  </w:t>
      </w:r>
      <w:r w:rsidR="007A6872" w:rsidRPr="0047496E"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658522" wp14:editId="6BB15805">
            <wp:extent cx="3028950" cy="2962275"/>
            <wp:effectExtent l="0" t="0" r="0" b="9525"/>
            <wp:docPr id="57" name="Рисунок 57" descr="C:\Users\6A67~1\AppData\Local\Temp\Rar$DIa4724.26480\IMG-2023092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A67~1\AppData\Local\Temp\Rar$DIa4724.26480\IMG-20230922-WA0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92" cy="296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C58" w:rsidRPr="00D61F1D" w:rsidRDefault="00E04C58" w:rsidP="00E04C58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t xml:space="preserve">  </w:t>
      </w:r>
      <w:r w:rsidRPr="00D61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B6FAC" wp14:editId="6CD7EC47">
            <wp:extent cx="2762250" cy="2505075"/>
            <wp:effectExtent l="0" t="0" r="0" b="9525"/>
            <wp:docPr id="11" name="Рисунок 11" descr="C:\Users\Заура\Desktop\IMG-202109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-20210902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13" cy="2513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19A3">
        <w:rPr>
          <w:rFonts w:ascii="Times New Roman" w:hAnsi="Times New Roman" w:cs="Times New Roman"/>
          <w:sz w:val="28"/>
          <w:szCs w:val="28"/>
        </w:rPr>
        <w:t xml:space="preserve"> </w:t>
      </w:r>
      <w:r w:rsidRPr="00D61F1D">
        <w:rPr>
          <w:rFonts w:ascii="Times New Roman" w:hAnsi="Times New Roman" w:cs="Times New Roman"/>
          <w:sz w:val="28"/>
          <w:szCs w:val="28"/>
        </w:rPr>
        <w:t xml:space="preserve"> </w:t>
      </w:r>
      <w:r w:rsidR="008A5619" w:rsidRPr="008A5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514600"/>
            <wp:effectExtent l="0" t="0" r="0" b="0"/>
            <wp:docPr id="3" name="Рисунок 3" descr="C:\Users\Заура\Desktop\IMG_20220519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IMG_20220519_094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85" cy="251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619" w:rsidRDefault="008A5619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A5619" w:rsidRPr="00D61F1D" w:rsidRDefault="008A5619" w:rsidP="00E04C5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92174" w:rsidRPr="00D61F1D" w:rsidRDefault="00E04C58" w:rsidP="00865A50">
      <w:pPr>
        <w:rPr>
          <w:rFonts w:ascii="Times New Roman" w:hAnsi="Times New Roman" w:cs="Times New Roman"/>
          <w:sz w:val="28"/>
          <w:szCs w:val="28"/>
        </w:rPr>
      </w:pPr>
      <w:r w:rsidRPr="00D61F1D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65A50" w:rsidRPr="00865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8080" cy="9991725"/>
            <wp:effectExtent l="0" t="0" r="0" b="0"/>
            <wp:docPr id="4" name="Рисунок 4" descr="C:\Users\Заура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93" cy="100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174" w:rsidRPr="00D61F1D" w:rsidSect="00A76633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18"/>
    <w:rsid w:val="0001665F"/>
    <w:rsid w:val="000B4B3E"/>
    <w:rsid w:val="00176FE8"/>
    <w:rsid w:val="001E10D5"/>
    <w:rsid w:val="00243138"/>
    <w:rsid w:val="0050226E"/>
    <w:rsid w:val="005A43B8"/>
    <w:rsid w:val="0063275E"/>
    <w:rsid w:val="007A6872"/>
    <w:rsid w:val="00865A50"/>
    <w:rsid w:val="008A19A3"/>
    <w:rsid w:val="008A5619"/>
    <w:rsid w:val="008F125F"/>
    <w:rsid w:val="008F6618"/>
    <w:rsid w:val="00A76633"/>
    <w:rsid w:val="00D229C9"/>
    <w:rsid w:val="00D61F1D"/>
    <w:rsid w:val="00DD467D"/>
    <w:rsid w:val="00E04C58"/>
    <w:rsid w:val="00F9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627E"/>
  <w15:chartTrackingRefBased/>
  <w15:docId w15:val="{611B0E16-B747-4FFE-823C-16D421F4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04C58"/>
    <w:rPr>
      <w:rFonts w:ascii="Times New Roman" w:hAnsi="Times New Roman" w:cs="Times New Roman" w:hint="default"/>
      <w:i/>
      <w:iCs/>
    </w:rPr>
  </w:style>
  <w:style w:type="table" w:styleId="a4">
    <w:name w:val="Table Grid"/>
    <w:basedOn w:val="a1"/>
    <w:uiPriority w:val="39"/>
    <w:rsid w:val="00E04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E04C58"/>
  </w:style>
  <w:style w:type="paragraph" w:styleId="a5">
    <w:name w:val="Normal (Web)"/>
    <w:basedOn w:val="a"/>
    <w:uiPriority w:val="99"/>
    <w:semiHidden/>
    <w:unhideWhenUsed/>
    <w:rsid w:val="00502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1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1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8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7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2023-09-13T07:47:00Z</cp:lastPrinted>
  <dcterms:created xsi:type="dcterms:W3CDTF">2022-06-08T07:05:00Z</dcterms:created>
  <dcterms:modified xsi:type="dcterms:W3CDTF">2024-05-29T11:09:00Z</dcterms:modified>
</cp:coreProperties>
</file>