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CC" w:rsidRDefault="006C0025" w:rsidP="000C31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981700" cy="8229600"/>
            <wp:effectExtent l="0" t="0" r="0" b="0"/>
            <wp:docPr id="2" name="Рисунок 2" descr="C:\Users\Lenovo\Downloads\прог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прог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31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B84CCC" w:rsidRDefault="00B84CCC" w:rsidP="000C31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84CCC" w:rsidRDefault="00B84CCC" w:rsidP="000C31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315D" w:rsidRPr="000C315D" w:rsidRDefault="00B84CCC" w:rsidP="000C31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 </w:t>
      </w:r>
      <w:r w:rsidR="000C315D" w:rsidRPr="000C315D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en-US"/>
        </w:rPr>
        <w:t>I</w:t>
      </w:r>
      <w:r w:rsidR="000C315D" w:rsidRPr="000C315D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. Пояснительная записка</w:t>
      </w:r>
    </w:p>
    <w:p w:rsidR="000C315D" w:rsidRDefault="000C315D" w:rsidP="000C315D">
      <w:pPr>
        <w:pStyle w:val="WW-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Microsoft YaHei" w:hAnsi="Times New Roman" w:cs="Times New Roman"/>
          <w:color w:val="000000"/>
        </w:rPr>
        <w:t xml:space="preserve">  П</w:t>
      </w:r>
      <w:r>
        <w:rPr>
          <w:rFonts w:ascii="Times New Roman" w:eastAsia="Times New Roman" w:hAnsi="Times New Roman" w:cs="Times New Roman"/>
        </w:rPr>
        <w:t>рограмма по внеурочной деятельности «Разговор о правильном питании»  для 1 – 4 классов составлена на основании  следующих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нормативно-правовых документов:   </w:t>
      </w:r>
    </w:p>
    <w:p w:rsidR="000C315D" w:rsidRDefault="000C315D" w:rsidP="000C315D">
      <w:pPr>
        <w:pStyle w:val="a7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</w:t>
      </w:r>
      <w:r w:rsidRPr="007B300C">
        <w:rPr>
          <w:rFonts w:ascii="Times New Roman" w:hAnsi="Times New Roman"/>
          <w:bCs/>
          <w:sz w:val="28"/>
          <w:szCs w:val="28"/>
          <w:u w:val="single"/>
        </w:rPr>
        <w:t>« 6 » октября 2009 г. № 373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последующими изменениями)</w:t>
      </w:r>
    </w:p>
    <w:p w:rsidR="000C315D" w:rsidRDefault="000C315D" w:rsidP="000C315D">
      <w:pPr>
        <w:numPr>
          <w:ilvl w:val="0"/>
          <w:numId w:val="1"/>
        </w:numPr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0C315D" w:rsidRDefault="000C315D" w:rsidP="000C315D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0C315D" w:rsidRDefault="000C315D" w:rsidP="000C315D">
      <w:pPr>
        <w:pStyle w:val="a7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по внеурочной деятельности </w:t>
      </w:r>
      <w:bookmarkStart w:id="1" w:name="_Hlk63179990"/>
      <w:r>
        <w:rPr>
          <w:rFonts w:ascii="Times New Roman" w:hAnsi="Times New Roman"/>
          <w:bCs/>
          <w:color w:val="000000"/>
          <w:sz w:val="28"/>
          <w:szCs w:val="28"/>
        </w:rPr>
        <w:t xml:space="preserve">ГБОУ «СОШ №28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с.п.Южное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:rsidR="000C315D" w:rsidRDefault="000C315D" w:rsidP="000C315D">
      <w:pPr>
        <w:pStyle w:val="a7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структуре, порядке разработки и утверждения рабочих программ по отдельным учебным предметам, дисциплинам,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курса</w:t>
      </w:r>
      <w:r>
        <w:rPr>
          <w:rFonts w:ascii="Times New Roman" w:hAnsi="Times New Roman"/>
          <w:bCs/>
          <w:color w:val="000000"/>
          <w:sz w:val="28"/>
          <w:szCs w:val="28"/>
        </w:rPr>
        <w:t>м  ГБОУ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«СОШ №28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с.п.Южное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по реализации ФГОС</w:t>
      </w:r>
    </w:p>
    <w:p w:rsidR="000C315D" w:rsidRDefault="000C315D" w:rsidP="000C315D">
      <w:pPr>
        <w:jc w:val="both"/>
        <w:rPr>
          <w:b/>
          <w:sz w:val="28"/>
          <w:szCs w:val="28"/>
        </w:rPr>
      </w:pP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формирование у детей  основ культуры питания как одной из составляющих здорового образа жизни.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предполагает решение следующих </w:t>
      </w:r>
      <w:r>
        <w:rPr>
          <w:rFonts w:ascii="Times New Roman" w:hAnsi="Times New Roman"/>
          <w:b/>
          <w:sz w:val="28"/>
          <w:szCs w:val="28"/>
        </w:rPr>
        <w:t>образовательных и воспитательных задач: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освоение детьми и подростками практических навыков рационального питания;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просвещение родителей в вопросах организации рационального питания детей и подростков. 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</w:p>
    <w:p w:rsidR="000C315D" w:rsidRDefault="000C315D" w:rsidP="000C31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на основе следующих </w:t>
      </w:r>
      <w:r>
        <w:rPr>
          <w:rFonts w:ascii="Times New Roman" w:hAnsi="Times New Roman"/>
          <w:b/>
          <w:sz w:val="28"/>
          <w:szCs w:val="28"/>
        </w:rPr>
        <w:t>принципов:</w:t>
      </w:r>
    </w:p>
    <w:p w:rsidR="000C315D" w:rsidRDefault="000C315D" w:rsidP="000C3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0C315D" w:rsidRDefault="000C315D" w:rsidP="000C3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наглядности (иллюстративность, наличие дидактических материалов);</w:t>
      </w:r>
    </w:p>
    <w:p w:rsidR="000C315D" w:rsidRDefault="000C315D" w:rsidP="000C3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0C315D" w:rsidRDefault="000C315D" w:rsidP="000C3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демократичности (взаимодействие педагога и ученика в социуме);</w:t>
      </w:r>
    </w:p>
    <w:p w:rsidR="000C315D" w:rsidRDefault="000C315D" w:rsidP="000C3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0C315D" w:rsidRDefault="000C315D" w:rsidP="000C315D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0C315D" w:rsidRDefault="000C315D" w:rsidP="000C315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программы заключается в учёте традиций питания, активном вовлечении в работу родителей.  </w:t>
      </w:r>
    </w:p>
    <w:p w:rsidR="000C315D" w:rsidRPr="007B300C" w:rsidRDefault="000C315D" w:rsidP="000C315D">
      <w:pPr>
        <w:spacing w:after="0" w:line="240" w:lineRule="auto"/>
        <w:ind w:left="50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300C">
        <w:rPr>
          <w:rFonts w:ascii="Times New Roman" w:hAnsi="Times New Roman"/>
          <w:b/>
          <w:color w:val="FF0000"/>
          <w:sz w:val="28"/>
          <w:szCs w:val="28"/>
        </w:rPr>
        <w:t>ОБЩАЯ ХАРАКТЕРИСТИКА ПРОГРАММЫ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0C315D" w:rsidRDefault="000C315D" w:rsidP="000C315D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</w:t>
      </w:r>
      <w:r>
        <w:rPr>
          <w:rFonts w:ascii="Times New Roman" w:hAnsi="Times New Roman"/>
          <w:sz w:val="28"/>
          <w:szCs w:val="28"/>
        </w:rPr>
        <w:lastRenderedPageBreak/>
        <w:t>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0C315D" w:rsidRDefault="000C315D" w:rsidP="000C315D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0C315D" w:rsidRDefault="000C315D" w:rsidP="000C315D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:rsidR="000C315D" w:rsidRDefault="000C315D" w:rsidP="000C315D">
      <w:pPr>
        <w:pStyle w:val="a7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Групповая работа. Работа в </w:t>
      </w:r>
      <w:proofErr w:type="gramStart"/>
      <w:r>
        <w:rPr>
          <w:rFonts w:ascii="Times New Roman" w:hAnsi="Times New Roman"/>
          <w:sz w:val="28"/>
          <w:szCs w:val="28"/>
        </w:rPr>
        <w:t>парах.(</w:t>
      </w:r>
      <w:proofErr w:type="gramEnd"/>
      <w:r>
        <w:rPr>
          <w:rFonts w:ascii="Times New Roman" w:hAnsi="Times New Roman"/>
          <w:sz w:val="28"/>
          <w:szCs w:val="28"/>
        </w:rPr>
        <w:t>сюжетно-ролевые игры, игры с правилами, образно-ролевые игры, дискуссии).</w:t>
      </w:r>
    </w:p>
    <w:p w:rsidR="000C315D" w:rsidRDefault="000C315D" w:rsidP="000C315D">
      <w:pPr>
        <w:pStyle w:val="a7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0C315D" w:rsidRDefault="000C315D" w:rsidP="000C315D">
      <w:pPr>
        <w:pStyle w:val="a7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0C315D" w:rsidRDefault="000C315D" w:rsidP="000C315D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</w:p>
    <w:p w:rsidR="000C315D" w:rsidRDefault="000C315D" w:rsidP="000C315D">
      <w:pPr>
        <w:pStyle w:val="a7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 – (беседа, вопросы, тесты, анкетирование).</w:t>
      </w:r>
    </w:p>
    <w:p w:rsidR="000C315D" w:rsidRDefault="000C315D" w:rsidP="000C315D">
      <w:pPr>
        <w:pStyle w:val="a7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Проблемный </w:t>
      </w:r>
    </w:p>
    <w:p w:rsidR="000C315D" w:rsidRDefault="000C315D" w:rsidP="000C315D">
      <w:pPr>
        <w:pStyle w:val="a7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0C315D" w:rsidRDefault="000C315D" w:rsidP="000C315D">
      <w:pPr>
        <w:pStyle w:val="a7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0C315D" w:rsidRDefault="000C315D" w:rsidP="000C315D">
      <w:pPr>
        <w:pStyle w:val="a7"/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</w:p>
    <w:p w:rsidR="000C315D" w:rsidRDefault="000C315D" w:rsidP="000C315D">
      <w:pPr>
        <w:pStyle w:val="a7"/>
        <w:shd w:val="clear" w:color="auto" w:fill="FFFFFF"/>
        <w:spacing w:after="0" w:line="316" w:lineRule="atLeast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занятий у каждого ребёнка должна быть своя </w:t>
      </w:r>
      <w:r>
        <w:rPr>
          <w:rFonts w:ascii="Times New Roman" w:hAnsi="Times New Roman"/>
          <w:b/>
          <w:sz w:val="28"/>
          <w:szCs w:val="28"/>
        </w:rPr>
        <w:t xml:space="preserve">рабочая тетрадь/ М.М. Безруких, Т.А. </w:t>
      </w:r>
      <w:proofErr w:type="gramStart"/>
      <w:r>
        <w:rPr>
          <w:rFonts w:ascii="Times New Roman" w:hAnsi="Times New Roman"/>
          <w:b/>
          <w:sz w:val="28"/>
          <w:szCs w:val="28"/>
        </w:rPr>
        <w:t>Филиппова.-</w:t>
      </w:r>
      <w:proofErr w:type="gramEnd"/>
      <w:r>
        <w:rPr>
          <w:rFonts w:ascii="Times New Roman" w:hAnsi="Times New Roman"/>
          <w:b/>
          <w:sz w:val="28"/>
          <w:szCs w:val="28"/>
        </w:rPr>
        <w:t>М.: ОЛМА Медиа Групп, 2011</w:t>
      </w:r>
      <w:r>
        <w:rPr>
          <w:rFonts w:ascii="Times New Roman" w:hAnsi="Times New Roman"/>
          <w:sz w:val="28"/>
          <w:szCs w:val="28"/>
        </w:rPr>
        <w:t>., в которой бы он мог выполнять задания. Не допускается использование одной тетради несколькими учениками</w:t>
      </w:r>
    </w:p>
    <w:p w:rsidR="000C315D" w:rsidRDefault="000C315D" w:rsidP="000C315D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</w:p>
    <w:p w:rsidR="000C315D" w:rsidRPr="000C315D" w:rsidRDefault="000C315D" w:rsidP="000C315D">
      <w:pPr>
        <w:autoSpaceDE w:val="0"/>
        <w:spacing w:after="0"/>
        <w:ind w:left="50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315D">
        <w:rPr>
          <w:rFonts w:ascii="Times New Roman" w:hAnsi="Times New Roman"/>
          <w:b/>
          <w:color w:val="FF0000"/>
          <w:sz w:val="28"/>
          <w:szCs w:val="28"/>
        </w:rPr>
        <w:t>ОПИСАНИЕ МЕСТА ПРОГРАММЫ В СТРУКТУРЕ ОБРАЗОВАТЕЛЬНОЙ ПРОГРАММЫ</w:t>
      </w:r>
    </w:p>
    <w:p w:rsidR="000C315D" w:rsidRDefault="000C315D" w:rsidP="000C315D">
      <w:pPr>
        <w:autoSpaceDE w:val="0"/>
        <w:spacing w:after="0"/>
        <w:ind w:left="502"/>
        <w:jc w:val="center"/>
        <w:rPr>
          <w:b/>
          <w:sz w:val="28"/>
          <w:szCs w:val="28"/>
        </w:rPr>
      </w:pPr>
    </w:p>
    <w:p w:rsidR="000C315D" w:rsidRDefault="000C315D" w:rsidP="000C315D">
      <w:pPr>
        <w:autoSpaceDE w:val="0"/>
        <w:spacing w:after="0"/>
        <w:ind w:left="5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Программа внеурочной деятельности по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направлению  «</w:t>
      </w:r>
      <w:proofErr w:type="gramEnd"/>
      <w:r>
        <w:rPr>
          <w:rFonts w:ascii="Times New Roman" w:hAnsi="Times New Roman"/>
          <w:bCs/>
          <w:sz w:val="28"/>
          <w:szCs w:val="28"/>
        </w:rPr>
        <w:t>Разговор о правильном питании</w:t>
      </w:r>
      <w:r>
        <w:rPr>
          <w:rFonts w:ascii="Times New Roman" w:eastAsia="Calibri" w:hAnsi="Times New Roman"/>
          <w:sz w:val="28"/>
          <w:szCs w:val="28"/>
        </w:rPr>
        <w:t>» предназначен</w:t>
      </w:r>
      <w:r>
        <w:rPr>
          <w:rFonts w:ascii="Times New Roman" w:hAnsi="Times New Roman"/>
          <w:sz w:val="28"/>
          <w:szCs w:val="28"/>
        </w:rPr>
        <w:t>а для обучаю</w:t>
      </w:r>
      <w:r>
        <w:rPr>
          <w:rFonts w:ascii="Times New Roman" w:eastAsia="Calibri" w:hAnsi="Times New Roman"/>
          <w:sz w:val="28"/>
          <w:szCs w:val="28"/>
        </w:rPr>
        <w:t>щихся 1-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 классов и составлена в соответствии с возрастными особенностями обучающихся и рассчитана н</w:t>
      </w:r>
      <w:r>
        <w:rPr>
          <w:rFonts w:ascii="Times New Roman" w:hAnsi="Times New Roman"/>
          <w:sz w:val="28"/>
          <w:szCs w:val="28"/>
        </w:rPr>
        <w:t xml:space="preserve">а проведение  1 часа в неделю: </w:t>
      </w:r>
      <w:r>
        <w:rPr>
          <w:rFonts w:ascii="Times New Roman" w:eastAsia="Calibri" w:hAnsi="Times New Roman"/>
          <w:sz w:val="28"/>
          <w:szCs w:val="28"/>
        </w:rPr>
        <w:t>1 класс — 33 часа в год, 2-4 классы - 34 часа в год.</w:t>
      </w:r>
    </w:p>
    <w:p w:rsidR="000C315D" w:rsidRDefault="000C315D" w:rsidP="000C315D">
      <w:pPr>
        <w:autoSpaceDE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</w:p>
    <w:p w:rsidR="000C315D" w:rsidRDefault="000C315D" w:rsidP="000C315D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курса охватывает различные аспекты рационального питания:</w:t>
      </w:r>
    </w:p>
    <w:p w:rsidR="000C315D" w:rsidRDefault="000C315D" w:rsidP="000C315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питания: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«Самые полезные продукты»,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«Что надо есть, если хочешь стать сильнее»,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«Где найти витамины весной»,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«Овощи, ягоды и фрукты - самые витаминные продукты»,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«Каждому овощу свое время»;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Default="000C315D" w:rsidP="000C315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питания: 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«Как правильно есть»;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Default="000C315D" w:rsidP="000C315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питания: 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«Удивительные превращения пирожка»; 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Default="000C315D" w:rsidP="000C315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 питания: 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«Из чего варят каши и как сделать кашу вкусной»,-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«Плох обед, если хлеба нет»,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«Полдник. Время есть булочки»,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«Пора ужинать»,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«Если хочется пить»;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Default="000C315D" w:rsidP="000C315D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культура питания:</w:t>
      </w: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Default="000C315D" w:rsidP="000C315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«На вкус и цвет товарищей нет»,</w:t>
      </w:r>
    </w:p>
    <w:p w:rsidR="000C315D" w:rsidRDefault="000C315D" w:rsidP="000C315D">
      <w:pPr>
        <w:pStyle w:val="ParagraphStyle"/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Pr="000C315D" w:rsidRDefault="000C315D" w:rsidP="000C315D">
      <w:pPr>
        <w:pStyle w:val="ac"/>
        <w:shd w:val="clear" w:color="auto" w:fill="FFFFFF"/>
        <w:spacing w:line="316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315D">
        <w:rPr>
          <w:rFonts w:ascii="Times New Roman" w:hAnsi="Times New Roman"/>
          <w:b/>
          <w:color w:val="FF0000"/>
          <w:sz w:val="28"/>
          <w:szCs w:val="28"/>
        </w:rPr>
        <w:t>РЕЗУЛЬТАТЫ ОСВОЕНИЯ ПРОГРАММЫ</w:t>
      </w:r>
    </w:p>
    <w:p w:rsidR="000C315D" w:rsidRDefault="000C315D" w:rsidP="000C315D">
      <w:pPr>
        <w:pStyle w:val="ac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315D" w:rsidRDefault="000C315D" w:rsidP="000C315D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курса «Разговор о правильном питании» младшие школьники получат представления:</w:t>
      </w:r>
    </w:p>
    <w:p w:rsidR="000C315D" w:rsidRDefault="000C315D" w:rsidP="000C315D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правилах и основах рационального питания, </w:t>
      </w:r>
    </w:p>
    <w:p w:rsidR="000C315D" w:rsidRDefault="000C315D" w:rsidP="000C315D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необходимости соблюдения гигиены питания;</w:t>
      </w:r>
    </w:p>
    <w:p w:rsidR="000C315D" w:rsidRDefault="000C315D" w:rsidP="000C315D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полезных продуктах питания;</w:t>
      </w:r>
    </w:p>
    <w:p w:rsidR="000C315D" w:rsidRDefault="000C315D" w:rsidP="000C315D">
      <w:pPr>
        <w:numPr>
          <w:ilvl w:val="0"/>
          <w:numId w:val="1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структуре ежедневного рациона питания;</w:t>
      </w:r>
    </w:p>
    <w:p w:rsidR="000C315D" w:rsidRDefault="000C315D" w:rsidP="000C315D">
      <w:pPr>
        <w:numPr>
          <w:ilvl w:val="0"/>
          <w:numId w:val="1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ассортименте наиболее типичных продуктов питания;</w:t>
      </w:r>
    </w:p>
    <w:p w:rsidR="000C315D" w:rsidRDefault="000C315D" w:rsidP="000C315D">
      <w:pPr>
        <w:numPr>
          <w:ilvl w:val="0"/>
          <w:numId w:val="1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0C315D" w:rsidRDefault="000C315D" w:rsidP="000C315D">
      <w:pPr>
        <w:numPr>
          <w:ilvl w:val="0"/>
          <w:numId w:val="1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0C315D" w:rsidRDefault="000C315D" w:rsidP="000C315D">
      <w:pPr>
        <w:shd w:val="clear" w:color="auto" w:fill="FFFFFF"/>
        <w:spacing w:after="0" w:line="316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</w:p>
    <w:p w:rsidR="000C315D" w:rsidRDefault="000C315D" w:rsidP="000C31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0C315D" w:rsidRDefault="000C315D" w:rsidP="000C31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0C315D" w:rsidRDefault="000C315D" w:rsidP="000C31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>
        <w:rPr>
          <w:rFonts w:ascii="Times New Roman" w:hAnsi="Times New Roman"/>
          <w:sz w:val="28"/>
          <w:szCs w:val="28"/>
        </w:rPr>
        <w:tab/>
      </w:r>
    </w:p>
    <w:p w:rsidR="000C315D" w:rsidRDefault="000C315D" w:rsidP="000C315D">
      <w:pPr>
        <w:pStyle w:val="a7"/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bCs/>
          <w:color w:val="444444"/>
          <w:sz w:val="28"/>
          <w:szCs w:val="28"/>
          <w:u w:val="single"/>
        </w:rPr>
      </w:pPr>
    </w:p>
    <w:p w:rsidR="000C315D" w:rsidRPr="000C315D" w:rsidRDefault="000C315D" w:rsidP="000C315D">
      <w:pPr>
        <w:pStyle w:val="a7"/>
        <w:shd w:val="clear" w:color="auto" w:fill="FFFFFF"/>
        <w:spacing w:after="0" w:line="316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C315D">
        <w:rPr>
          <w:rFonts w:ascii="Times New Roman" w:hAnsi="Times New Roman"/>
          <w:b/>
          <w:bCs/>
          <w:color w:val="FF0000"/>
          <w:sz w:val="28"/>
          <w:szCs w:val="28"/>
        </w:rPr>
        <w:t>Формы контроля</w:t>
      </w:r>
    </w:p>
    <w:p w:rsidR="000C315D" w:rsidRDefault="000C315D" w:rsidP="000C315D">
      <w:pPr>
        <w:shd w:val="clear" w:color="auto" w:fill="FFFFFF"/>
        <w:spacing w:after="0" w:line="316" w:lineRule="atLeast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C315D" w:rsidRDefault="000C315D" w:rsidP="000C315D">
      <w:pPr>
        <w:shd w:val="clear" w:color="auto" w:fill="FFFFFF"/>
        <w:spacing w:after="0" w:line="316" w:lineRule="atLeast"/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Подведение итогов реализации программы проводится в виде выставок работ обучающихся, праздников, игр, викторин. В том числе: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выставок работ обучающихся в классе, школе;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оформление выставки фотографий «Мы – за здоровое питание»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</w:p>
    <w:p w:rsidR="000C315D" w:rsidRPr="007B300C" w:rsidRDefault="000C315D" w:rsidP="000C315D">
      <w:pPr>
        <w:pStyle w:val="a8"/>
        <w:spacing w:line="276" w:lineRule="auto"/>
        <w:rPr>
          <w:color w:val="FF0000"/>
          <w:szCs w:val="28"/>
          <w:u w:val="none"/>
        </w:rPr>
      </w:pPr>
      <w:r w:rsidRPr="007B300C">
        <w:rPr>
          <w:color w:val="FF0000"/>
          <w:szCs w:val="28"/>
          <w:u w:val="none"/>
        </w:rPr>
        <w:lastRenderedPageBreak/>
        <w:t xml:space="preserve">ЦЕННОСТНЫЕ ОРИЕНТИРЫ СОДЕРЖАНИЯ ПРОГРАММЫ </w:t>
      </w:r>
    </w:p>
    <w:p w:rsidR="000C315D" w:rsidRDefault="000C315D" w:rsidP="000C315D">
      <w:pPr>
        <w:pStyle w:val="a8"/>
        <w:spacing w:line="276" w:lineRule="auto"/>
        <w:rPr>
          <w:szCs w:val="28"/>
        </w:rPr>
      </w:pPr>
    </w:p>
    <w:p w:rsidR="000C315D" w:rsidRDefault="000C315D" w:rsidP="000C315D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интересов. </w:t>
      </w:r>
    </w:p>
    <w:p w:rsidR="000C315D" w:rsidRDefault="000C315D" w:rsidP="000C315D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самосознания младшего школьника как личности.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к себе.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индивидуально воспринимать окружающий мир.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и выражать свою точку зрения.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Целеустремлённость.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Настойчивость в достижении цели.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преодолению трудностей.</w:t>
      </w:r>
    </w:p>
    <w:p w:rsidR="000C315D" w:rsidRDefault="000C315D" w:rsidP="000C315D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критично оценивать свои действия и поступки.</w:t>
      </w:r>
      <w:r>
        <w:rPr>
          <w:sz w:val="28"/>
          <w:szCs w:val="28"/>
        </w:rPr>
        <w:t xml:space="preserve"> </w:t>
      </w:r>
    </w:p>
    <w:p w:rsidR="000C315D" w:rsidRDefault="000C315D" w:rsidP="000C315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Коммуникабельность</w:t>
      </w:r>
    </w:p>
    <w:p w:rsidR="000C315D" w:rsidRPr="007B300C" w:rsidRDefault="000C315D" w:rsidP="000C315D">
      <w:pPr>
        <w:pStyle w:val="a8"/>
        <w:spacing w:line="276" w:lineRule="auto"/>
        <w:rPr>
          <w:color w:val="FF0000"/>
          <w:szCs w:val="28"/>
          <w:u w:val="none"/>
        </w:rPr>
      </w:pPr>
      <w:r w:rsidRPr="007B300C">
        <w:rPr>
          <w:color w:val="FF0000"/>
          <w:szCs w:val="28"/>
          <w:u w:val="none"/>
        </w:rPr>
        <w:t xml:space="preserve">ПРЕДПОЛАГАЕМЫЕ  РЕЗУЛЬТАТЫ ОСВОЕНИЯ ПРОГРАММЫ </w:t>
      </w:r>
    </w:p>
    <w:p w:rsidR="000C315D" w:rsidRDefault="000C315D" w:rsidP="000C315D">
      <w:pPr>
        <w:pStyle w:val="a8"/>
        <w:spacing w:line="276" w:lineRule="auto"/>
        <w:rPr>
          <w:szCs w:val="28"/>
        </w:rPr>
      </w:pPr>
    </w:p>
    <w:p w:rsidR="000C315D" w:rsidRDefault="000C315D" w:rsidP="000C315D">
      <w:pPr>
        <w:pStyle w:val="a8"/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0C315D" w:rsidRDefault="000C315D" w:rsidP="000C315D">
      <w:pPr>
        <w:pStyle w:val="a8"/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         </w:t>
      </w:r>
      <w:r>
        <w:rPr>
          <w:szCs w:val="28"/>
          <w:u w:val="none"/>
        </w:rPr>
        <w:t>Личностными результатами</w:t>
      </w:r>
      <w:r>
        <w:rPr>
          <w:b w:val="0"/>
          <w:szCs w:val="28"/>
          <w:u w:val="none"/>
        </w:rPr>
        <w:t xml:space="preserve"> изучения курса является формирование умений: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и высказывать под руководством педагога самые простые этические нормы;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В предложенных педагогом ситуациях делать самостоятельный выбор.</w:t>
      </w:r>
    </w:p>
    <w:p w:rsidR="000C315D" w:rsidRDefault="000C315D" w:rsidP="000C315D">
      <w:pPr>
        <w:pStyle w:val="a8"/>
        <w:spacing w:line="276" w:lineRule="auto"/>
        <w:ind w:left="360"/>
        <w:jc w:val="both"/>
        <w:rPr>
          <w:b w:val="0"/>
          <w:szCs w:val="28"/>
          <w:u w:val="none"/>
        </w:rPr>
      </w:pPr>
      <w:proofErr w:type="spellStart"/>
      <w:r>
        <w:rPr>
          <w:szCs w:val="28"/>
          <w:u w:val="none"/>
        </w:rPr>
        <w:t>Метапредметными</w:t>
      </w:r>
      <w:proofErr w:type="spellEnd"/>
      <w:r>
        <w:rPr>
          <w:szCs w:val="28"/>
          <w:u w:val="none"/>
        </w:rPr>
        <w:t xml:space="preserve"> результатами</w:t>
      </w:r>
      <w:r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0C315D" w:rsidRDefault="000C315D" w:rsidP="000C315D">
      <w:pPr>
        <w:pStyle w:val="a8"/>
        <w:spacing w:line="276" w:lineRule="auto"/>
        <w:ind w:left="720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Регулятивные УУД</w:t>
      </w:r>
      <w:r>
        <w:rPr>
          <w:b w:val="0"/>
          <w:szCs w:val="28"/>
          <w:u w:val="none"/>
        </w:rPr>
        <w:t>: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Проговаривать последовательность действий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lastRenderedPageBreak/>
        <w:t>Учиться высказывать своё предположение на основе работы с иллюстрацией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работать по предложенному учителем плану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отличать верно выполненное задание от неверного</w:t>
      </w:r>
    </w:p>
    <w:p w:rsidR="000C315D" w:rsidRDefault="000C315D" w:rsidP="000C315D">
      <w:pPr>
        <w:pStyle w:val="a8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0C315D" w:rsidRDefault="000C315D" w:rsidP="000C315D">
      <w:pPr>
        <w:pStyle w:val="a8"/>
        <w:spacing w:line="276" w:lineRule="auto"/>
        <w:ind w:left="720"/>
        <w:jc w:val="both"/>
        <w:rPr>
          <w:szCs w:val="28"/>
          <w:u w:val="none"/>
        </w:rPr>
      </w:pPr>
      <w:r>
        <w:rPr>
          <w:szCs w:val="28"/>
          <w:u w:val="none"/>
        </w:rPr>
        <w:t>Познавательные УУД: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0C315D" w:rsidRDefault="000C315D" w:rsidP="000C315D">
      <w:pPr>
        <w:pStyle w:val="a8"/>
        <w:spacing w:line="276" w:lineRule="auto"/>
        <w:ind w:left="426"/>
        <w:jc w:val="both"/>
        <w:rPr>
          <w:szCs w:val="28"/>
          <w:u w:val="none"/>
        </w:rPr>
      </w:pPr>
      <w:r>
        <w:rPr>
          <w:szCs w:val="28"/>
          <w:u w:val="none"/>
        </w:rPr>
        <w:t>Коммуникативные УУД: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Слушать и понимать речь других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Читать и пересказывать текст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Совместно договариваться о правилах общения и следовать им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Учится выполнять различные роли в группе (лидера, исполнителя, критика)</w:t>
      </w:r>
    </w:p>
    <w:p w:rsidR="000C315D" w:rsidRDefault="000C315D" w:rsidP="000C315D">
      <w:pPr>
        <w:pStyle w:val="a8"/>
        <w:spacing w:line="276" w:lineRule="auto"/>
        <w:ind w:left="426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Предметными результатами</w:t>
      </w:r>
      <w:r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Описывать признаки предметов и узнавать по их признакам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Выделять существенные признаки предметов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Сравнивать между собой предметы, явления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Обобщать, делать несложные выводы</w:t>
      </w:r>
    </w:p>
    <w:p w:rsidR="000C315D" w:rsidRDefault="000C315D" w:rsidP="000C315D">
      <w:pPr>
        <w:pStyle w:val="a8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последовательность действий</w:t>
      </w:r>
    </w:p>
    <w:p w:rsidR="000C315D" w:rsidRDefault="000C315D" w:rsidP="000C315D">
      <w:pPr>
        <w:pStyle w:val="a9"/>
      </w:pPr>
    </w:p>
    <w:p w:rsidR="000C315D" w:rsidRPr="000C3723" w:rsidRDefault="000C315D" w:rsidP="000C315D">
      <w:pPr>
        <w:pStyle w:val="a3"/>
      </w:pPr>
    </w:p>
    <w:p w:rsidR="000C315D" w:rsidRDefault="000C315D" w:rsidP="000C315D">
      <w:pPr>
        <w:jc w:val="both"/>
        <w:rPr>
          <w:rFonts w:ascii="Times New Roman" w:hAnsi="Times New Roman"/>
          <w:sz w:val="24"/>
          <w:szCs w:val="24"/>
        </w:rPr>
      </w:pPr>
    </w:p>
    <w:p w:rsidR="000C315D" w:rsidRPr="007B300C" w:rsidRDefault="000C315D" w:rsidP="000C315D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B300C">
        <w:rPr>
          <w:rFonts w:ascii="Times New Roman" w:hAnsi="Times New Roman"/>
          <w:b/>
          <w:color w:val="FF0000"/>
          <w:sz w:val="28"/>
          <w:szCs w:val="28"/>
          <w:lang w:val="en-US"/>
        </w:rPr>
        <w:lastRenderedPageBreak/>
        <w:t xml:space="preserve">II. </w:t>
      </w:r>
      <w:r w:rsidRPr="007B300C">
        <w:rPr>
          <w:rFonts w:ascii="Times New Roman" w:hAnsi="Times New Roman"/>
          <w:b/>
          <w:color w:val="FF0000"/>
          <w:sz w:val="28"/>
          <w:szCs w:val="28"/>
        </w:rPr>
        <w:t xml:space="preserve">СОДЕРЖАНИЕ ПРОГРАММЫ </w:t>
      </w:r>
      <w:r w:rsidRPr="007B300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0C315D" w:rsidRDefault="000C315D" w:rsidP="000C31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«Разговор о правильном питании» </w:t>
      </w:r>
    </w:p>
    <w:p w:rsidR="000C315D" w:rsidRDefault="000C315D" w:rsidP="000C315D">
      <w:pPr>
        <w:pStyle w:val="Default"/>
      </w:pPr>
      <w:r>
        <w:rPr>
          <w:sz w:val="28"/>
          <w:szCs w:val="28"/>
        </w:rPr>
        <w:t>Выполнение программы рассчитано на четырёхлетний срок обучения, 1 занятие (35 мин) каждую неделю</w:t>
      </w:r>
      <w:r>
        <w:t>.</w:t>
      </w:r>
    </w:p>
    <w:p w:rsidR="000C315D" w:rsidRDefault="000C315D" w:rsidP="000C315D">
      <w:pPr>
        <w:pStyle w:val="Default"/>
      </w:pPr>
      <w:r>
        <w:t xml:space="preserve"> </w:t>
      </w:r>
    </w:p>
    <w:tbl>
      <w:tblPr>
        <w:tblW w:w="89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3398"/>
        <w:gridCol w:w="8"/>
        <w:gridCol w:w="1376"/>
        <w:gridCol w:w="245"/>
        <w:gridCol w:w="889"/>
        <w:gridCol w:w="1199"/>
        <w:gridCol w:w="928"/>
      </w:tblGrid>
      <w:tr w:rsidR="007B300C" w:rsidRPr="007B300C" w:rsidTr="007B300C">
        <w:trPr>
          <w:trHeight w:val="658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№ </w:t>
            </w:r>
          </w:p>
          <w:p w:rsidR="000C315D" w:rsidRPr="007B300C" w:rsidRDefault="000C315D" w:rsidP="00AF4A00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7B300C">
              <w:rPr>
                <w:b/>
                <w:bCs/>
              </w:rPr>
              <w:t>п⁄п</w:t>
            </w:r>
            <w:proofErr w:type="spellEnd"/>
            <w:r w:rsidRPr="007B300C">
              <w:rPr>
                <w:b/>
                <w:bCs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Раздел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1 </w:t>
            </w:r>
          </w:p>
          <w:p w:rsidR="000C315D" w:rsidRPr="007B300C" w:rsidRDefault="000C315D" w:rsidP="00AF4A00">
            <w:pPr>
              <w:pStyle w:val="Default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класс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2 </w:t>
            </w:r>
          </w:p>
          <w:p w:rsidR="000C315D" w:rsidRPr="007B300C" w:rsidRDefault="000C315D" w:rsidP="00AF4A00">
            <w:pPr>
              <w:pStyle w:val="Default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класс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3 </w:t>
            </w:r>
          </w:p>
          <w:p w:rsidR="000C315D" w:rsidRPr="007B300C" w:rsidRDefault="000C315D" w:rsidP="00AF4A00">
            <w:pPr>
              <w:pStyle w:val="Default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класс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7B300C" w:rsidP="007B300C">
            <w:pPr>
              <w:pStyle w:val="Default"/>
              <w:snapToGrid w:val="0"/>
              <w:ind w:right="275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  </w:t>
            </w:r>
            <w:r w:rsidR="000C315D" w:rsidRPr="007B300C">
              <w:rPr>
                <w:b/>
                <w:bCs/>
              </w:rPr>
              <w:t xml:space="preserve">4 </w:t>
            </w:r>
          </w:p>
          <w:p w:rsidR="000C315D" w:rsidRPr="007B300C" w:rsidRDefault="007B300C" w:rsidP="007B300C">
            <w:pPr>
              <w:pStyle w:val="Default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</w:t>
            </w:r>
            <w:r w:rsidR="000C315D" w:rsidRPr="007B300C">
              <w:rPr>
                <w:b/>
                <w:bCs/>
              </w:rPr>
              <w:t xml:space="preserve">класс </w:t>
            </w:r>
          </w:p>
        </w:tc>
      </w:tr>
      <w:tr w:rsidR="007B300C" w:rsidRPr="007B300C" w:rsidTr="007B300C">
        <w:trPr>
          <w:trHeight w:val="133"/>
          <w:jc w:val="center"/>
        </w:trPr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1. 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Cs/>
              </w:rPr>
            </w:pPr>
            <w:r w:rsidRPr="007B300C">
              <w:rPr>
                <w:bCs/>
              </w:rPr>
              <w:t xml:space="preserve">Разнообразие питания </w:t>
            </w:r>
          </w:p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</w:tr>
      <w:tr w:rsidR="007B300C" w:rsidRPr="007B300C" w:rsidTr="007B300C">
        <w:trPr>
          <w:trHeight w:val="303"/>
          <w:jc w:val="center"/>
        </w:trPr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2. 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Cs/>
              </w:rPr>
            </w:pPr>
            <w:r w:rsidRPr="007B300C">
              <w:rPr>
                <w:bCs/>
              </w:rPr>
              <w:t xml:space="preserve">Гигиена питания и приготовление пищи </w:t>
            </w:r>
          </w:p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10 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12 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12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7B300C" w:rsidP="007B300C">
            <w:pPr>
              <w:pStyle w:val="Default"/>
              <w:snapToGrid w:val="0"/>
              <w:ind w:left="-306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</w:t>
            </w:r>
            <w:r w:rsidR="000C315D" w:rsidRPr="007B300C">
              <w:rPr>
                <w:b/>
                <w:bCs/>
              </w:rPr>
              <w:t xml:space="preserve">14 </w:t>
            </w:r>
          </w:p>
        </w:tc>
      </w:tr>
      <w:tr w:rsidR="007B300C" w:rsidRPr="007B300C" w:rsidTr="007B300C">
        <w:trPr>
          <w:trHeight w:val="133"/>
          <w:jc w:val="center"/>
        </w:trPr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3. 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Cs/>
              </w:rPr>
            </w:pPr>
            <w:r w:rsidRPr="007B300C">
              <w:rPr>
                <w:bCs/>
              </w:rPr>
              <w:t xml:space="preserve">Этикет </w:t>
            </w:r>
          </w:p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8 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8 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8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6 </w:t>
            </w:r>
          </w:p>
        </w:tc>
      </w:tr>
      <w:tr w:rsidR="007B300C" w:rsidRPr="007B300C" w:rsidTr="007B300C">
        <w:trPr>
          <w:trHeight w:val="133"/>
          <w:jc w:val="center"/>
        </w:trPr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4. 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Cs/>
              </w:rPr>
            </w:pPr>
            <w:r w:rsidRPr="007B300C">
              <w:rPr>
                <w:bCs/>
              </w:rPr>
              <w:t xml:space="preserve">Рацион питания </w:t>
            </w:r>
          </w:p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1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</w:tr>
      <w:tr w:rsidR="007B300C" w:rsidRPr="007B300C" w:rsidTr="007B300C">
        <w:trPr>
          <w:trHeight w:val="133"/>
          <w:jc w:val="center"/>
        </w:trPr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5. 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Cs/>
              </w:rPr>
            </w:pPr>
            <w:r w:rsidRPr="007B300C">
              <w:rPr>
                <w:bCs/>
              </w:rPr>
              <w:t xml:space="preserve">Из истории русской кухни. </w:t>
            </w:r>
          </w:p>
        </w:tc>
        <w:tc>
          <w:tcPr>
            <w:tcW w:w="13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5 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4 </w:t>
            </w: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4 </w:t>
            </w: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4 </w:t>
            </w:r>
          </w:p>
        </w:tc>
      </w:tr>
      <w:tr w:rsidR="007B300C" w:rsidRPr="007B300C" w:rsidTr="007B300C">
        <w:tblPrEx>
          <w:tblCellMar>
            <w:left w:w="108" w:type="dxa"/>
            <w:right w:w="108" w:type="dxa"/>
          </w:tblCellMar>
        </w:tblPrEx>
        <w:trPr>
          <w:trHeight w:val="242"/>
          <w:jc w:val="center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   </w:t>
            </w:r>
          </w:p>
        </w:tc>
        <w:tc>
          <w:tcPr>
            <w:tcW w:w="3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jc w:val="center"/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ind w:left="432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5D" w:rsidRPr="007B300C" w:rsidRDefault="000C315D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   </w:t>
            </w:r>
          </w:p>
        </w:tc>
      </w:tr>
      <w:tr w:rsidR="007B300C" w:rsidRPr="007B300C" w:rsidTr="007B300C">
        <w:tblPrEx>
          <w:tblCellMar>
            <w:left w:w="108" w:type="dxa"/>
            <w:right w:w="108" w:type="dxa"/>
          </w:tblCellMar>
        </w:tblPrEx>
        <w:trPr>
          <w:trHeight w:val="56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Итого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jc w:val="center"/>
            </w:pPr>
          </w:p>
          <w:p w:rsidR="007B300C" w:rsidRPr="007B300C" w:rsidRDefault="007B300C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33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ind w:left="237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34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ind w:left="432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ind w:left="432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34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00C" w:rsidRPr="007B300C" w:rsidRDefault="007B300C" w:rsidP="00AF4A00">
            <w:pPr>
              <w:pStyle w:val="Default"/>
              <w:snapToGrid w:val="0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</w:p>
          <w:p w:rsidR="007B300C" w:rsidRPr="007B300C" w:rsidRDefault="007B300C" w:rsidP="00AF4A00">
            <w:pPr>
              <w:pStyle w:val="Default"/>
              <w:jc w:val="center"/>
              <w:rPr>
                <w:b/>
                <w:bCs/>
              </w:rPr>
            </w:pPr>
            <w:r w:rsidRPr="007B300C">
              <w:rPr>
                <w:b/>
                <w:bCs/>
              </w:rPr>
              <w:t xml:space="preserve">   34 </w:t>
            </w:r>
          </w:p>
        </w:tc>
      </w:tr>
    </w:tbl>
    <w:p w:rsidR="000C315D" w:rsidRDefault="000C315D" w:rsidP="000C315D">
      <w:pPr>
        <w:pStyle w:val="Default"/>
        <w:rPr>
          <w:b/>
          <w:bCs/>
          <w:i/>
          <w:iCs/>
          <w:sz w:val="28"/>
          <w:szCs w:val="28"/>
        </w:rPr>
      </w:pPr>
    </w:p>
    <w:p w:rsidR="000C315D" w:rsidRDefault="000C315D" w:rsidP="000C315D">
      <w:pPr>
        <w:pStyle w:val="Default"/>
        <w:rPr>
          <w:b/>
          <w:bCs/>
          <w:i/>
          <w:iCs/>
          <w:sz w:val="28"/>
          <w:szCs w:val="28"/>
        </w:rPr>
      </w:pPr>
    </w:p>
    <w:p w:rsidR="000C315D" w:rsidRPr="007B300C" w:rsidRDefault="000C315D" w:rsidP="000C315D">
      <w:pPr>
        <w:pStyle w:val="Default"/>
        <w:rPr>
          <w:b/>
          <w:bCs/>
          <w:iCs/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 xml:space="preserve">Разнообразие питания (20 ч)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 xml:space="preserve"> и его друзья». </w:t>
      </w:r>
    </w:p>
    <w:p w:rsidR="000C315D" w:rsidRPr="007B300C" w:rsidRDefault="000C315D" w:rsidP="000C315D">
      <w:pPr>
        <w:pStyle w:val="Default"/>
        <w:rPr>
          <w:b/>
          <w:bCs/>
          <w:iCs/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 xml:space="preserve">Гигиена питания и приготовление пищи (48 ч) </w:t>
      </w:r>
    </w:p>
    <w:p w:rsidR="000C315D" w:rsidRDefault="000C315D" w:rsidP="000C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315D" w:rsidRPr="007B300C" w:rsidRDefault="000C315D" w:rsidP="000C315D">
      <w:pPr>
        <w:pStyle w:val="Default"/>
        <w:rPr>
          <w:b/>
          <w:bCs/>
          <w:iCs/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 xml:space="preserve">Этикет (30 ч)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поведения в гостях. Когда человек начал пользоваться ножом и вилкой.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Вкусные традиции моей семьи. </w:t>
      </w:r>
    </w:p>
    <w:p w:rsidR="000C315D" w:rsidRPr="007B300C" w:rsidRDefault="000C315D" w:rsidP="000C315D">
      <w:pPr>
        <w:pStyle w:val="Default"/>
        <w:rPr>
          <w:b/>
          <w:bCs/>
          <w:iCs/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 xml:space="preserve">Рацион питания (20 ч)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0C315D" w:rsidRPr="007B300C" w:rsidRDefault="000C315D" w:rsidP="000C315D">
      <w:pPr>
        <w:pStyle w:val="Default"/>
        <w:rPr>
          <w:b/>
          <w:bCs/>
          <w:iCs/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 xml:space="preserve">Из истории русской кухни (17ч) </w:t>
      </w:r>
    </w:p>
    <w:p w:rsidR="000C315D" w:rsidRDefault="000C315D" w:rsidP="000C315D">
      <w:pPr>
        <w:pStyle w:val="Default"/>
      </w:pPr>
    </w:p>
    <w:p w:rsidR="000C315D" w:rsidRDefault="000C315D" w:rsidP="000C315D">
      <w:pPr>
        <w:pStyle w:val="Default"/>
        <w:rPr>
          <w:sz w:val="28"/>
          <w:szCs w:val="28"/>
        </w:rPr>
      </w:pPr>
      <w:r w:rsidRPr="007B300C">
        <w:rPr>
          <w:b/>
          <w:bCs/>
          <w:iCs/>
          <w:sz w:val="28"/>
          <w:szCs w:val="28"/>
        </w:rPr>
        <w:t>Знания, умения, навыки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формирует данная программа у младших школьников: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1 – м классе: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 правильного питания как составная часть здорового образа жизни;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полезные продукты питания.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2 – м классе: </w:t>
      </w:r>
    </w:p>
    <w:p w:rsidR="000C315D" w:rsidRDefault="000C315D" w:rsidP="000C315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знание о структуре ежедневного рациона питания; </w:t>
      </w:r>
    </w:p>
    <w:p w:rsidR="000C315D" w:rsidRDefault="000C315D" w:rsidP="000C315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навыки по соблюдению и выполнению гигиены питания;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ориентироваться в ассортименте наиболее типичных продуктов питания.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3 – м классе: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 самостоятельной оценки своего рациона с учётом собственной физической активности;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4 м классе: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навыки, связанные с этикетом в области питания;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Проверка усвоения программы проводится в форме тестирования, выполнения творческих заданий. </w:t>
      </w:r>
    </w:p>
    <w:p w:rsidR="000C315D" w:rsidRDefault="000C315D" w:rsidP="000C315D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Примерная тематика родительских собраний: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«Правильное питание – залог здоровья»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«Здоровая пища для всей семьи».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«Учите детей быть здоровыми».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«Формирование здорового образа жизни младших школьников».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«Режим питания школьника».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«Основные принципы здорового питания школьников».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«Рецепты правильного питания для детей».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 Вредные для здоровья продукты питания». </w:t>
      </w:r>
    </w:p>
    <w:p w:rsidR="000C315D" w:rsidRDefault="000C315D" w:rsidP="000C3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«При ослаблении организма принимайте витамины». </w:t>
      </w:r>
    </w:p>
    <w:p w:rsidR="007B300C" w:rsidRDefault="000C315D" w:rsidP="000C315D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программы </w:t>
      </w:r>
    </w:p>
    <w:p w:rsidR="000C315D" w:rsidRDefault="000C315D" w:rsidP="000C315D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год обучения</w:t>
      </w:r>
    </w:p>
    <w:p w:rsidR="000C315D" w:rsidRDefault="000C315D" w:rsidP="000C315D">
      <w:pPr>
        <w:pStyle w:val="Default"/>
        <w:spacing w:after="55"/>
      </w:pPr>
    </w:p>
    <w:tbl>
      <w:tblPr>
        <w:tblW w:w="10054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2825"/>
        <w:gridCol w:w="4677"/>
        <w:gridCol w:w="2552"/>
      </w:tblGrid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Теория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Практика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1. Разнообразие питания.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Знакомство с </w:t>
            </w:r>
            <w:proofErr w:type="gramStart"/>
            <w:r>
              <w:t>программой .</w:t>
            </w:r>
            <w:proofErr w:type="gramEnd"/>
            <w:r>
              <w:t xml:space="preserve"> Беседа.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Экскурсия в столовую.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 Самые  полезные продукты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</w:t>
            </w:r>
            <w:proofErr w:type="gramStart"/>
            <w:r>
              <w:t>« Какие</w:t>
            </w:r>
            <w:proofErr w:type="gramEnd"/>
            <w:r>
              <w:t xml:space="preserve"> продукты полезны и необходимы  человеку». Учимся выбирать самые полезные продукты.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тетрадях, сюжетно-ролевые игры, экскурсии в магазин.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 Правила питания.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Формирование у школьников основных принципов гигиены 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тетрадях, оформление плаката с правилами питания.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 Режим питания.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Важность регулярного питания. Соблюдение режима 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 Завтрак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«Из чего варят кашу». Различные варианты завтрака.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Игры, конкурсы, викторины. Составление меню завтрака.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6. Роль хлеба в питании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«Плох обед, если хлеба </w:t>
            </w:r>
            <w:proofErr w:type="spellStart"/>
            <w:r>
              <w:t>нет».Рацион</w:t>
            </w:r>
            <w:proofErr w:type="spellEnd"/>
            <w:r>
              <w:t xml:space="preserve"> </w:t>
            </w:r>
            <w:proofErr w:type="spellStart"/>
            <w:r>
              <w:t>питания,обед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Игры, викторины, конкурсы. Составление меню обеда.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 Проектная деятельность.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Выполнение проектов по теме «Плох обед, если хлеба нет».</w:t>
            </w:r>
          </w:p>
        </w:tc>
      </w:tr>
      <w:tr w:rsidR="000C315D" w:rsidTr="007B300C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 Подведение итогов работы.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Творческий отчет вместе с родителями.</w:t>
            </w:r>
          </w:p>
        </w:tc>
      </w:tr>
    </w:tbl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</w:p>
    <w:p w:rsidR="007B300C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Календарно-тематическое планирование 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1-й год обучения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4398"/>
        <w:gridCol w:w="3969"/>
        <w:gridCol w:w="1276"/>
      </w:tblGrid>
      <w:tr w:rsidR="000C315D" w:rsidTr="007B300C">
        <w:trPr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п/п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Дата</w:t>
            </w: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Если хочешь быть здоров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Полезные и вредные привычки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Самые полезные продукты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правильно есть(гигиена питания)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Удивительное превращение пирожка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Твой режим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 чего варят каши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сделать кашу вкусной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Плох обед, коли хлеба 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Хлеб всему голова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Полдник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Время есть булочки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Почему полезно есть рыбу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Мясо и мясные блюда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Где найти витамины зимой и 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Всякому овощу – свое 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20-21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Что надо есть – если хочешь стать сильнее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На вкус и цвет товарищей 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23-24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Овощи, ягоды и фрукты – витаминные продукты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Каждому овощу – свое 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26-27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Народные праздники, их меню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Когда человек </w:t>
            </w:r>
            <w:proofErr w:type="spellStart"/>
            <w:r>
              <w:t>началь</w:t>
            </w:r>
            <w:proofErr w:type="spellEnd"/>
            <w:r>
              <w:t xml:space="preserve"> пользоваться вилкой и ножом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Щи да каша – пища наша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31-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Что готовили наши прабабушки.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Итоговое занятие «Здоровое питание – отличное настроение»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Праздник урожая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1-го года обучения.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Ученики должны знать: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>- полезные продукты;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правила этикета;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роль правильного питания в здоровом образе жизни.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первого года обучения ученики должны уметь: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соблюдать режим дня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выполнять  правила правильного питания;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выбирать в рацион питания полезные продукты</w:t>
      </w:r>
    </w:p>
    <w:p w:rsidR="000C315D" w:rsidRDefault="000C315D" w:rsidP="000C315D">
      <w:pPr>
        <w:pStyle w:val="Default"/>
        <w:spacing w:after="55"/>
        <w:rPr>
          <w:b/>
          <w:sz w:val="28"/>
          <w:szCs w:val="28"/>
        </w:rPr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</w:t>
      </w:r>
    </w:p>
    <w:p w:rsidR="000C315D" w:rsidRDefault="000C315D" w:rsidP="000C315D">
      <w:pPr>
        <w:pStyle w:val="Default"/>
        <w:spacing w:after="55"/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05"/>
        <w:gridCol w:w="3784"/>
        <w:gridCol w:w="2268"/>
      </w:tblGrid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1. Вводное занятие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 Путешествие по улице «правильного питания».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Знакомство с вариантами полдника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Игра, викторины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 Молоко и молочные продукты.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 Значение молока и молочных 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Работа в тетрадях, составление </w:t>
            </w:r>
            <w:proofErr w:type="spellStart"/>
            <w:r>
              <w:t>меню.Конкурс</w:t>
            </w:r>
            <w:proofErr w:type="spellEnd"/>
            <w:r>
              <w:t>-викторина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 Продукты для ужина.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«Пора ужинать»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Ужин, как обязательный компонент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Составление меню для ужина. Оформление плаката «Пора ужинать».</w:t>
            </w:r>
            <w:proofErr w:type="spellStart"/>
            <w:r>
              <w:t>Ролевыен</w:t>
            </w:r>
            <w:proofErr w:type="spellEnd"/>
            <w:r>
              <w:t xml:space="preserve"> игры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 Витамины.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«Где найти витамины в разные времена года».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Составление и отгадывание кроссвордов, практическая работа ролевые игры.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6. Вкусовые качества продуктов.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«На вкус и цвет товарища нет».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Практическая работа по определению вкуса продуктов. Ролевые игры   </w:t>
            </w:r>
          </w:p>
          <w:p w:rsidR="000C315D" w:rsidRDefault="000C315D" w:rsidP="00AF4A00">
            <w:pPr>
              <w:pStyle w:val="Default"/>
              <w:spacing w:after="55"/>
            </w:pP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 Значение жидкости в организме.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«Как утолить жажду» Ценность разнообразных напитков.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тетрадях. Ролевые игры. Игра – демонстрация «Из чего готовят соки»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 Разнообразное питание.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«Что надо есть, чтобы стать сильнее». Высококалорийные продукты.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Работа в тетрадях, составление меню второго завтрака в школе, ролевые </w:t>
            </w:r>
            <w:r>
              <w:lastRenderedPageBreak/>
              <w:t>игры.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9. Овощи, ягоды, фрукты – витаминные продукты.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«О пользе витаминных </w:t>
            </w:r>
            <w:proofErr w:type="spellStart"/>
            <w:r>
              <w:t>продуктов».Значение</w:t>
            </w:r>
            <w:proofErr w:type="spellEnd"/>
            <w:r>
              <w:t xml:space="preserve">  витаминов и минеральных веществ в питании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10. Проведение праздника «Витаминная страна».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Конкурсы, ролевые игры.</w:t>
            </w: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12. Подведение итогов.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Отчет о проделанной работе.</w:t>
            </w:r>
          </w:p>
        </w:tc>
      </w:tr>
    </w:tbl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Календарно-тематическое планирование кружка 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обучения.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7228"/>
        <w:gridCol w:w="1276"/>
        <w:gridCol w:w="851"/>
      </w:tblGrid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п/п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 занятий.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Дата</w:t>
            </w: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1.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Вводное занятие. Повторение правил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Путешествие по улице правильного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Время есть булочки.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плаката молоко и молочные продукты.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Конкурс, викторина знатоки молока.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Изготовление книжки-самоделки «Кладовая народной мудрости»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как приготовить бутерброды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Составление меню для ужина.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Значение витаминов в жизни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Морепродукты.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Отгадай мелодию.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«На вкус и цвет товарища 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«Из чего приготовлен сок?»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«Посещение музея воды»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Праздник чая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Что надо есть, что бы стать сильнее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« Меню спортсмена»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«Мой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Овощи, ягоды и фрукты - витаминные 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23.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«Изготовление витаминного салата»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КВН «Овощи, ягоды, фрукты – самые витаминные продукты»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плаката «Витаминная страна»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Посадка лука.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Каждому овощу свое время.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proofErr w:type="spellStart"/>
            <w:r>
              <w:t>Инсценирование</w:t>
            </w:r>
            <w:proofErr w:type="spellEnd"/>
            <w:r>
              <w:t xml:space="preserve"> сказки вершки и корешки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«Овощной ресторан»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30-31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Изготовление книжки «Витаминная азбука»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32-33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Проект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Подведение итогов. Творческий отчет «Реклама овощей».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2-го года обучения.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основные правила питания;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важность употребления в пищу разнообразных продуктов;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роль витаминов в питании.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2-года обучающиеся должны уметь: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- соблюдать гигиену  питания;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готовить простейшие витаминные салаты;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выращивать зелень в горшочках.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7B300C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кружка 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p w:rsidR="000C315D" w:rsidRDefault="000C315D" w:rsidP="000C315D">
      <w:pPr>
        <w:pStyle w:val="Default"/>
        <w:spacing w:after="55"/>
        <w:jc w:val="center"/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155"/>
        <w:gridCol w:w="3618"/>
        <w:gridCol w:w="2693"/>
      </w:tblGrid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Теория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Практика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1. Вводное занятие.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Обобщение имеющихся знаний об основах рационального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Знакомство с рабочей тетрадью « Две недели в лагере здоровья»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 Состав продуктов.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«Из чего состоит </w:t>
            </w:r>
            <w:proofErr w:type="spellStart"/>
            <w:r>
              <w:t>пища».Основные</w:t>
            </w:r>
            <w:proofErr w:type="spellEnd"/>
            <w:r>
              <w:t xml:space="preserve"> группы питательных веществ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 Питание в разное время года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«Что нужно есть в разное время года» Блюда национальной кухни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Ролевые игры. Составление меню. Конкурс кулинаров.</w:t>
            </w:r>
          </w:p>
        </w:tc>
      </w:tr>
      <w:tr w:rsidR="000C315D" w:rsidTr="007B300C">
        <w:trPr>
          <w:trHeight w:val="799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 Как правильно питаться, если занимаешься спортом.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«Что надо есть, если хочешь стать </w:t>
            </w:r>
            <w:proofErr w:type="spellStart"/>
            <w:r>
              <w:t>сильнее».Рацион</w:t>
            </w:r>
            <w:proofErr w:type="spellEnd"/>
            <w:r>
              <w:t xml:space="preserve"> собственного питания.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Дневник «Мой день». Конкурс «Мама папа я  - спортивная семья».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5. Приготовление пищи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 Где и как готовят пищу» Устройство кухни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Правила гигиены.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Экскурсия на кухню в школьной </w:t>
            </w:r>
            <w:proofErr w:type="gramStart"/>
            <w:r>
              <w:t>столовой .</w:t>
            </w:r>
            <w:proofErr w:type="gramEnd"/>
            <w:r>
              <w:t xml:space="preserve"> Ролевые игры. Конкурс «Сказка, сказка, сказка».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6. В ожидании гостей.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 «Как правильно накрыть </w:t>
            </w:r>
            <w:proofErr w:type="spellStart"/>
            <w:r>
              <w:t>стол»Столовые</w:t>
            </w:r>
            <w:proofErr w:type="spellEnd"/>
            <w:r>
              <w:t xml:space="preserve"> приборы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Ролевые игры. Конкурс «Салфеточка».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 Молоко и молочные продукты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«Роль молока в питании детей». Ассортимент молочных продуктов.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-исследование «Это удивительное молоко». Игра «Молочное меню». Викторина.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 Блюда из зерна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Полезность </w:t>
            </w:r>
            <w:proofErr w:type="gramStart"/>
            <w:r>
              <w:t>продуктов ,</w:t>
            </w:r>
            <w:proofErr w:type="gramEnd"/>
            <w:r>
              <w:t xml:space="preserve"> получаемых из зерна. Традиционные народные блюда из продуктов, получаемых из зерна.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Ролевые игры. Конкурс «Хлебопеки». Праздник «Хлеб всему голова».</w:t>
            </w: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9. Проект «Хлеб всему голова»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10. Творческий отчет.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rPr>
          <w:b/>
          <w:sz w:val="28"/>
          <w:szCs w:val="28"/>
        </w:rPr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кружка «Разговор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tbl>
      <w:tblPr>
        <w:tblW w:w="107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7228"/>
        <w:gridCol w:w="1276"/>
        <w:gridCol w:w="1420"/>
      </w:tblGrid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п/п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Всего часов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Дата</w:t>
            </w: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«</w:t>
            </w:r>
            <w:proofErr w:type="spellStart"/>
            <w:r>
              <w:t>еню</w:t>
            </w:r>
            <w:proofErr w:type="spellEnd"/>
            <w:r>
              <w:t xml:space="preserve"> сказочных героев»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Что нужно есть в разное время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дневника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Выпуск стенгазеты о составе нашей пищи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Игра «В гостях у тетушки </w:t>
            </w:r>
            <w:proofErr w:type="spellStart"/>
            <w:r>
              <w:t>Припасихи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кулинаров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правильно питаться, если занимаешься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Составление меню для спортсменов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дневника «Мой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«Мама, папа, я – спортивная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Где и как готовят пищу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Экскурсия в столовую.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«Сказка, сказка, сказка».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накрываем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Молоко и молочные 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Экскурсия на молокозавод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Игра-исследование «Это удивительное молоко»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Молочное меню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Блюда из зерна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24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Путь от зерна к батону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«Венок из пословиц»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– конкурс «Хлебопеки»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27-28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Выпуск стенгазеты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Праздник «Хлеб всему голова»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Экскурсия на </w:t>
            </w:r>
            <w:proofErr w:type="spellStart"/>
            <w:r>
              <w:t>хлебкомбинат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31-33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проекта « Хлеб- всему голова»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3-го года обучения должны знать: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при недостатке того или иного питательного вещества организм не может справляться с работой;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основные отличия рациона питания в летний и зимний периоды;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здоровье и внешность человека во многом зависит от него самого;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условия хранения продуктов;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правила сервировки стола;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важность употребления молочных продуктов.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третьего года обучения ученики должны уметь: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составлять меню;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различать столовые приборы и столовую посуду, которая используется к завтраку, обеду.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кружка« 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:rsidR="000C315D" w:rsidRDefault="000C315D" w:rsidP="000C315D">
      <w:pPr>
        <w:pStyle w:val="Default"/>
        <w:spacing w:after="55"/>
        <w:jc w:val="center"/>
        <w:rPr>
          <w:sz w:val="28"/>
          <w:szCs w:val="28"/>
        </w:rPr>
      </w:pP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55"/>
        <w:gridCol w:w="3918"/>
        <w:gridCol w:w="2835"/>
      </w:tblGrid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Теория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Практика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 Вводное занятие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2.Растительные продукты леса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тетрадях. Отгадывание кроссворда.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Игра « Походная математика»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 xml:space="preserve">Игра – спектакль </w:t>
            </w:r>
            <w:proofErr w:type="gramStart"/>
            <w:r>
              <w:t>« Там</w:t>
            </w:r>
            <w:proofErr w:type="gramEnd"/>
            <w:r>
              <w:t xml:space="preserve"> на неведомых дорожках»</w:t>
            </w:r>
          </w:p>
          <w:p w:rsidR="000C315D" w:rsidRDefault="000C315D" w:rsidP="00AF4A00">
            <w:pPr>
              <w:pStyle w:val="Default"/>
              <w:spacing w:after="55"/>
            </w:pP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3.Рыбные продукты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Эстафета поваров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« Рыбное меню»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Конкурс рисунков « В подводном царстве»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lastRenderedPageBreak/>
              <w:t>Конкурс пословиц и поговорок»</w:t>
            </w:r>
          </w:p>
          <w:p w:rsidR="000C315D" w:rsidRDefault="000C315D" w:rsidP="00AF4A00">
            <w:pPr>
              <w:pStyle w:val="Default"/>
              <w:spacing w:after="55"/>
            </w:pP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4.Дары моря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тетрадях. Викторина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« В гостях у Нептуна»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5.Кулинарное путешествие по России»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Знакомство с традициями питания регионов, историей быта своего народа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Конкурс – рисунков «Вкусный маршрут»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Игра – проект « кулинарный глобус»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 Рацион питания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Рассмотреть проблему « Что можно </w:t>
            </w:r>
            <w:proofErr w:type="spellStart"/>
            <w:r>
              <w:t>приготовить,если</w:t>
            </w:r>
            <w:proofErr w:type="spellEnd"/>
            <w:r>
              <w:t xml:space="preserve"> выбор продуктов ограничен»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Работа в </w:t>
            </w:r>
            <w:proofErr w:type="gramStart"/>
            <w:r>
              <w:t>тетрадях .</w:t>
            </w:r>
            <w:proofErr w:type="gramEnd"/>
          </w:p>
          <w:p w:rsidR="000C315D" w:rsidRDefault="000C315D" w:rsidP="00AF4A00">
            <w:pPr>
              <w:pStyle w:val="Default"/>
              <w:spacing w:after="55"/>
            </w:pPr>
            <w:r>
              <w:t>« Моё недельное меню»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Конкурс « На необитаемом острове»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7.Правила поведения за столом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Работа в тетрадях.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Сюжетно – ролевые игры.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8.Накрываем стол для родителей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9.Проектная деятельность.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Определение тем и целей проектов, форм их организации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Разработка планов работы, составление плана консультаций с педагогом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Выполнение проектов по теме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«___________________________»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Подбор литературы.</w:t>
            </w:r>
          </w:p>
          <w:p w:rsidR="000C315D" w:rsidRDefault="000C315D" w:rsidP="00AF4A00">
            <w:pPr>
              <w:pStyle w:val="Default"/>
              <w:spacing w:after="55"/>
            </w:pPr>
            <w:r>
              <w:t>Оформление проектов.</w:t>
            </w:r>
          </w:p>
        </w:tc>
      </w:tr>
      <w:tr w:rsidR="000C315D" w:rsidTr="007B300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10.Подведение итогов работы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 – тематическое  планирование « Разговор о правильном питании»</w:t>
      </w:r>
    </w:p>
    <w:p w:rsidR="000C315D" w:rsidRDefault="000C315D" w:rsidP="000C315D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:rsidR="000C315D" w:rsidRDefault="000C315D" w:rsidP="000C315D">
      <w:pPr>
        <w:pStyle w:val="Default"/>
        <w:spacing w:after="55"/>
      </w:pP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5773"/>
        <w:gridCol w:w="1843"/>
        <w:gridCol w:w="1984"/>
      </w:tblGrid>
      <w:tr w:rsidR="000C315D" w:rsidTr="007B300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№ п/п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Содержание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Pr="007B300C" w:rsidRDefault="000C315D" w:rsidP="007B300C">
            <w:pPr>
              <w:pStyle w:val="Default"/>
              <w:snapToGrid w:val="0"/>
              <w:spacing w:after="55"/>
              <w:jc w:val="center"/>
              <w:rPr>
                <w:b/>
              </w:rPr>
            </w:pPr>
            <w:r w:rsidRPr="007B300C">
              <w:rPr>
                <w:b/>
              </w:rPr>
              <w:t>Дата</w:t>
            </w:r>
          </w:p>
        </w:tc>
      </w:tr>
      <w:tr w:rsidR="000C315D" w:rsidTr="007B300C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7B300C">
            <w:pPr>
              <w:pStyle w:val="Default"/>
              <w:snapToGrid w:val="0"/>
              <w:spacing w:after="55"/>
              <w:ind w:right="317"/>
            </w:pPr>
            <w: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Какую пищу можно найти в лесу.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Правила поведения в лесу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Лекарственные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–  приготовить из рыбы.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Конкурсов </w:t>
            </w:r>
            <w:proofErr w:type="spellStart"/>
            <w:r>
              <w:t>рисунков»В</w:t>
            </w:r>
            <w:proofErr w:type="spellEnd"/>
            <w:r>
              <w:t xml:space="preserve"> подводном царстве»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Эстафета поваров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 xml:space="preserve">Конкурс половиц поговорок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Дары моря.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10.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Экскурсия в магазин морепродуктов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Оформление плаката « Обитатели моря»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lastRenderedPageBreak/>
              <w:t>12.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Викторина « В гостях у Нептуна»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13.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Меню из морепродуктов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Кулинарное путешествие по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Традиционные блюда нашего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16.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 по составлению меню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рисунков « Вкусный маршрут»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18.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Игра – проект « Кулинарный глобус»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19.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Праздник « Мы за чаем не скучаем»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4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20.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Что можно приготовить, если выбор продуктов ограничен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21.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Составление недельного меню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22.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кулинарных рецептов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23.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Конкурс « На необитаемом острове»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24.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Как правильно вести себя за столом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25.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5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26-27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Изготовление книжки « Правила поведения за столом»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28.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Накрываем праздничный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29-32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  <w:tr w:rsidR="000C315D" w:rsidTr="007B300C">
        <w:trPr>
          <w:trHeight w:val="7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33-34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15D" w:rsidRDefault="000C315D" w:rsidP="00AF4A00">
            <w:pPr>
              <w:pStyle w:val="Default"/>
              <w:snapToGrid w:val="0"/>
              <w:spacing w:after="55"/>
            </w:pPr>
          </w:p>
        </w:tc>
      </w:tr>
    </w:tbl>
    <w:p w:rsidR="000C315D" w:rsidRDefault="000C315D" w:rsidP="000C315D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четвёртого года обучения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 Ученики должны знать: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кулинарные традиции своего края;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растения леса, которые можно использовать в пищу;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необходимость использования разнообразных продуктов,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пищевую ценность различных продуктов.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должны уметь: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приготовить блюдо, если набор продуктов ограничен,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выбирать из набора продуктов наиболее полезные для организма;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накрывать праздничный стол.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Учебная деятельность.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Учебная деятельность школьников строится по следующим модулям: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гигиена питания,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режим питания,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-рацион питания,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культура питания,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разнообразие питания,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этикет,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>- традиции и культура питания.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</w:t>
      </w:r>
      <w:proofErr w:type="gramStart"/>
      <w:r>
        <w:rPr>
          <w:sz w:val="28"/>
          <w:szCs w:val="28"/>
        </w:rPr>
        <w:t>питания ,</w:t>
      </w:r>
      <w:proofErr w:type="gramEnd"/>
      <w:r>
        <w:rPr>
          <w:sz w:val="28"/>
          <w:szCs w:val="28"/>
        </w:rPr>
        <w:t xml:space="preserve">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Воспитывающая деятельность.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Индивидуально дети выполняют задания в рабочих тетрадях. Коллективно или в группах  работают над творческими проектами, оформляют плакаты по правилам правильного питания, выставки, участвуют в конкурсах, праздниках. 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Развивающая деятельность.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        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</w:t>
      </w:r>
      <w:proofErr w:type="gramStart"/>
      <w:r>
        <w:rPr>
          <w:sz w:val="28"/>
          <w:szCs w:val="28"/>
        </w:rPr>
        <w:t>навыков ,</w:t>
      </w:r>
      <w:proofErr w:type="gramEnd"/>
      <w:r>
        <w:rPr>
          <w:sz w:val="28"/>
          <w:szCs w:val="28"/>
        </w:rPr>
        <w:t xml:space="preserve"> умения эффективно взаимодействовать со сверстниками и взрослыми в процессе решения проблем.</w:t>
      </w:r>
    </w:p>
    <w:p w:rsidR="000C315D" w:rsidRDefault="000C315D" w:rsidP="000C315D">
      <w:pPr>
        <w:pStyle w:val="Default"/>
        <w:spacing w:after="55"/>
      </w:pPr>
    </w:p>
    <w:p w:rsidR="000C315D" w:rsidRPr="007B300C" w:rsidRDefault="000C315D" w:rsidP="000C315D">
      <w:pPr>
        <w:spacing w:after="5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300C">
        <w:rPr>
          <w:rFonts w:ascii="Times New Roman" w:hAnsi="Times New Roman"/>
          <w:b/>
          <w:color w:val="FF0000"/>
          <w:sz w:val="28"/>
          <w:szCs w:val="28"/>
          <w:lang w:val="en-US"/>
        </w:rPr>
        <w:t>III</w:t>
      </w:r>
      <w:r w:rsidRPr="007B300C">
        <w:rPr>
          <w:rFonts w:ascii="Times New Roman" w:hAnsi="Times New Roman"/>
          <w:b/>
          <w:color w:val="FF0000"/>
          <w:sz w:val="28"/>
          <w:szCs w:val="28"/>
        </w:rPr>
        <w:t>. МЕТОДИЧЕСКОЕ И МАТЕРИАЛЬНО-ТЕХНИЧЕСКОЕ ОБЕСПЕЧЕНИЕ</w:t>
      </w:r>
    </w:p>
    <w:p w:rsidR="000C315D" w:rsidRDefault="000C315D" w:rsidP="000C315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0C315D" w:rsidRDefault="000C315D" w:rsidP="000C315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 обеспечение программы</w:t>
      </w:r>
    </w:p>
    <w:p w:rsidR="000C315D" w:rsidRDefault="000C315D" w:rsidP="000C315D">
      <w:pPr>
        <w:pStyle w:val="ac"/>
        <w:jc w:val="both"/>
        <w:rPr>
          <w:rFonts w:ascii="Times New Roman" w:hAnsi="Times New Roman"/>
        </w:rPr>
      </w:pPr>
    </w:p>
    <w:p w:rsidR="000C315D" w:rsidRDefault="000C315D" w:rsidP="000C315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компьютер, принтер, сканер, </w:t>
      </w:r>
      <w:proofErr w:type="spellStart"/>
      <w:r>
        <w:rPr>
          <w:rFonts w:ascii="Times New Roman" w:hAnsi="Times New Roman"/>
          <w:sz w:val="28"/>
          <w:szCs w:val="28"/>
        </w:rPr>
        <w:t>мультмедиапроектор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315D" w:rsidRDefault="000C315D" w:rsidP="000C31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ЦОР по проектной технологии.</w:t>
      </w:r>
    </w:p>
    <w:p w:rsidR="000C315D" w:rsidRDefault="000C315D" w:rsidP="000C315D">
      <w:pPr>
        <w:pStyle w:val="ac"/>
        <w:spacing w:after="55"/>
        <w:jc w:val="both"/>
        <w:rPr>
          <w:rFonts w:ascii="Times New Roman" w:hAnsi="Times New Roman"/>
          <w:b/>
          <w:sz w:val="28"/>
          <w:szCs w:val="28"/>
        </w:rPr>
      </w:pPr>
    </w:p>
    <w:p w:rsidR="000C315D" w:rsidRPr="007B300C" w:rsidRDefault="000C315D" w:rsidP="000C315D">
      <w:pPr>
        <w:pStyle w:val="ac"/>
        <w:spacing w:after="55"/>
        <w:ind w:left="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300C">
        <w:rPr>
          <w:rFonts w:ascii="Times New Roman" w:hAnsi="Times New Roman"/>
          <w:b/>
          <w:color w:val="FF0000"/>
          <w:sz w:val="28"/>
          <w:szCs w:val="28"/>
          <w:lang w:val="en-US"/>
        </w:rPr>
        <w:t>IV</w:t>
      </w:r>
      <w:r w:rsidRPr="007B300C">
        <w:rPr>
          <w:rFonts w:ascii="Times New Roman" w:hAnsi="Times New Roman"/>
          <w:b/>
          <w:color w:val="FF0000"/>
          <w:sz w:val="28"/>
          <w:szCs w:val="28"/>
        </w:rPr>
        <w:t xml:space="preserve"> СПИСОК ЛИТЕРАТУРЫ</w:t>
      </w:r>
    </w:p>
    <w:p w:rsidR="000C315D" w:rsidRDefault="000C315D" w:rsidP="000C315D">
      <w:pPr>
        <w:pStyle w:val="Default"/>
        <w:spacing w:after="55"/>
      </w:pP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Безруких М.М., Филиппова Т.А., Макеева А.Г. Разговор о правильном питании/ Методическое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М.: ОЛМА Медиа Групп, 2009,79с.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Верзилин Н. Путешествие с домашними растениями. -Л., 1974,200с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Кондова </w:t>
      </w:r>
      <w:proofErr w:type="spellStart"/>
      <w:r>
        <w:rPr>
          <w:sz w:val="28"/>
          <w:szCs w:val="28"/>
        </w:rPr>
        <w:t>С.Н.Что</w:t>
      </w:r>
      <w:proofErr w:type="spellEnd"/>
      <w:r>
        <w:rPr>
          <w:sz w:val="28"/>
          <w:szCs w:val="28"/>
        </w:rPr>
        <w:t xml:space="preserve"> готовить, когда мамы нет дома М., 1990,185с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proofErr w:type="spellStart"/>
      <w:r>
        <w:rPr>
          <w:sz w:val="28"/>
          <w:szCs w:val="28"/>
        </w:rPr>
        <w:t>Ладодо</w:t>
      </w:r>
      <w:proofErr w:type="spellEnd"/>
      <w:r>
        <w:rPr>
          <w:sz w:val="28"/>
          <w:szCs w:val="28"/>
        </w:rPr>
        <w:t xml:space="preserve"> К.С Продукты и блюда в детском питании. М.,1991,190с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proofErr w:type="spellStart"/>
      <w:r>
        <w:rPr>
          <w:sz w:val="28"/>
          <w:szCs w:val="28"/>
        </w:rPr>
        <w:t>Похлёбкин</w:t>
      </w:r>
      <w:proofErr w:type="spellEnd"/>
      <w:r>
        <w:rPr>
          <w:sz w:val="28"/>
          <w:szCs w:val="28"/>
        </w:rPr>
        <w:t xml:space="preserve"> В.В. История важнейших пищевых продуктов. М., 2000, 350с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Справочник </w:t>
      </w:r>
      <w:proofErr w:type="gramStart"/>
      <w:r>
        <w:rPr>
          <w:sz w:val="28"/>
          <w:szCs w:val="28"/>
        </w:rPr>
        <w:t>по детской диетике</w:t>
      </w:r>
      <w:proofErr w:type="gramEnd"/>
      <w:r>
        <w:rPr>
          <w:sz w:val="28"/>
          <w:szCs w:val="28"/>
        </w:rPr>
        <w:t>. М.1977., 340 с.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Этикет и сервировка праздничного стола. М., 2002.400с </w:t>
      </w:r>
    </w:p>
    <w:p w:rsidR="000C315D" w:rsidRDefault="000C315D" w:rsidP="000C315D">
      <w:pPr>
        <w:pStyle w:val="Default"/>
        <w:spacing w:after="55"/>
        <w:rPr>
          <w:b/>
        </w:rPr>
      </w:pPr>
    </w:p>
    <w:p w:rsidR="000C315D" w:rsidRDefault="000C315D" w:rsidP="000C315D">
      <w:pPr>
        <w:pStyle w:val="Default"/>
        <w:spacing w:after="55"/>
        <w:rPr>
          <w:b/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b/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 для детей.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1.Верзилин.Н.  По следам Робинзона Л. 1974,254с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2 Верзилин. </w:t>
      </w:r>
      <w:proofErr w:type="gramStart"/>
      <w:r>
        <w:rPr>
          <w:sz w:val="28"/>
          <w:szCs w:val="28"/>
        </w:rPr>
        <w:t>Н .</w:t>
      </w:r>
      <w:proofErr w:type="gramEnd"/>
      <w:r>
        <w:rPr>
          <w:sz w:val="28"/>
          <w:szCs w:val="28"/>
        </w:rPr>
        <w:t xml:space="preserve"> Путешествие с комнатными растениями Л., 1974,254с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3Кондова С. Н. Что готовить, когда мамы нет дома. М.,1990, 185.</w:t>
      </w:r>
    </w:p>
    <w:p w:rsidR="000C315D" w:rsidRDefault="000C315D" w:rsidP="000C315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4.Огуреева Г.Н. Краткий атлас – справочник грибника и ягодника. М., Издательство АСТ, 2001с.</w:t>
      </w:r>
    </w:p>
    <w:p w:rsidR="000C315D" w:rsidRDefault="000C315D" w:rsidP="000C315D">
      <w:pPr>
        <w:pStyle w:val="Default"/>
        <w:spacing w:after="55"/>
      </w:pPr>
    </w:p>
    <w:p w:rsidR="009C4F08" w:rsidRDefault="00D23534"/>
    <w:sectPr w:rsidR="009C4F08" w:rsidSect="007B300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700" w:bottom="993" w:left="77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34" w:rsidRDefault="00D23534">
      <w:pPr>
        <w:spacing w:after="0" w:line="240" w:lineRule="auto"/>
      </w:pPr>
      <w:r>
        <w:separator/>
      </w:r>
    </w:p>
  </w:endnote>
  <w:endnote w:type="continuationSeparator" w:id="0">
    <w:p w:rsidR="00D23534" w:rsidRDefault="00D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F1" w:rsidRDefault="00D2353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F1" w:rsidRDefault="00D235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F1" w:rsidRDefault="00D235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34" w:rsidRDefault="00D23534">
      <w:pPr>
        <w:spacing w:after="0" w:line="240" w:lineRule="auto"/>
      </w:pPr>
      <w:r>
        <w:separator/>
      </w:r>
    </w:p>
  </w:footnote>
  <w:footnote w:type="continuationSeparator" w:id="0">
    <w:p w:rsidR="00D23534" w:rsidRDefault="00D2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F1" w:rsidRDefault="00D2353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F1" w:rsidRDefault="00D235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5D"/>
    <w:rsid w:val="000C315D"/>
    <w:rsid w:val="00385B04"/>
    <w:rsid w:val="006C0025"/>
    <w:rsid w:val="007A6999"/>
    <w:rsid w:val="007B300C"/>
    <w:rsid w:val="00A10D39"/>
    <w:rsid w:val="00B84CCC"/>
    <w:rsid w:val="00D23534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B6E70-62E6-49AF-9A36-A9254CD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5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15D"/>
    <w:pPr>
      <w:spacing w:after="120"/>
    </w:pPr>
  </w:style>
  <w:style w:type="character" w:customStyle="1" w:styleId="a4">
    <w:name w:val="Основной текст Знак"/>
    <w:basedOn w:val="a0"/>
    <w:link w:val="a3"/>
    <w:rsid w:val="000C315D"/>
    <w:rPr>
      <w:rFonts w:ascii="Calibri" w:eastAsia="Times New Roman" w:hAnsi="Calibri" w:cs="Times New Roman"/>
      <w:lang w:eastAsia="ar-SA"/>
    </w:rPr>
  </w:style>
  <w:style w:type="paragraph" w:customStyle="1" w:styleId="ParagraphStyle">
    <w:name w:val="Paragraph Style"/>
    <w:rsid w:val="000C315D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5">
    <w:name w:val="footer"/>
    <w:basedOn w:val="a"/>
    <w:link w:val="a6"/>
    <w:rsid w:val="000C31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C3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0C315D"/>
    <w:pPr>
      <w:ind w:left="720"/>
    </w:pPr>
  </w:style>
  <w:style w:type="paragraph" w:customStyle="1" w:styleId="WW-">
    <w:name w:val="WW-Базовый"/>
    <w:rsid w:val="000C315D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0C315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0C315D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a">
    <w:name w:val="Заголовок Знак"/>
    <w:basedOn w:val="a0"/>
    <w:link w:val="a8"/>
    <w:rsid w:val="000C31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9">
    <w:name w:val="Subtitle"/>
    <w:basedOn w:val="a8"/>
    <w:next w:val="a3"/>
    <w:link w:val="ab"/>
    <w:qFormat/>
    <w:rsid w:val="000C315D"/>
    <w:pPr>
      <w:keepNext/>
      <w:spacing w:before="240" w:after="120" w:line="276" w:lineRule="auto"/>
    </w:pPr>
    <w:rPr>
      <w:rFonts w:ascii="Arial" w:eastAsia="Microsoft YaHei" w:hAnsi="Arial" w:cs="Mangal"/>
      <w:b w:val="0"/>
      <w:i/>
      <w:iCs/>
      <w:szCs w:val="28"/>
      <w:u w:val="none"/>
    </w:rPr>
  </w:style>
  <w:style w:type="character" w:customStyle="1" w:styleId="ab">
    <w:name w:val="Подзаголовок Знак"/>
    <w:basedOn w:val="a0"/>
    <w:link w:val="a9"/>
    <w:rsid w:val="000C315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No Spacing"/>
    <w:qFormat/>
    <w:rsid w:val="000C31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8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5B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8A74-BDA2-4467-89AA-9C4BFC74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6</cp:revision>
  <cp:lastPrinted>2021-03-15T08:42:00Z</cp:lastPrinted>
  <dcterms:created xsi:type="dcterms:W3CDTF">2021-02-03T06:29:00Z</dcterms:created>
  <dcterms:modified xsi:type="dcterms:W3CDTF">2023-03-11T13:08:00Z</dcterms:modified>
</cp:coreProperties>
</file>