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AC" w:rsidRPr="00A06F51" w:rsidRDefault="00CF75AC" w:rsidP="00CF75AC">
      <w:pPr>
        <w:pStyle w:val="Default"/>
        <w:jc w:val="center"/>
        <w:rPr>
          <w:b/>
          <w:bCs/>
          <w:sz w:val="32"/>
          <w:szCs w:val="32"/>
        </w:rPr>
      </w:pPr>
      <w:r w:rsidRPr="00A06F51">
        <w:rPr>
          <w:b/>
          <w:bCs/>
          <w:sz w:val="32"/>
          <w:szCs w:val="32"/>
        </w:rPr>
        <w:t>Мониторинг</w:t>
      </w:r>
    </w:p>
    <w:p w:rsidR="00CF75AC" w:rsidRPr="00A06F51" w:rsidRDefault="00CF75AC" w:rsidP="00CF75AC">
      <w:pPr>
        <w:pStyle w:val="Default"/>
        <w:jc w:val="center"/>
        <w:rPr>
          <w:b/>
          <w:bCs/>
          <w:sz w:val="32"/>
          <w:szCs w:val="32"/>
        </w:rPr>
      </w:pPr>
      <w:r w:rsidRPr="00A06F51">
        <w:rPr>
          <w:b/>
          <w:bCs/>
          <w:sz w:val="32"/>
          <w:szCs w:val="32"/>
        </w:rPr>
        <w:t xml:space="preserve"> организации и качества питания обучающихся</w:t>
      </w:r>
    </w:p>
    <w:p w:rsidR="00CF75AC" w:rsidRPr="00A06F51" w:rsidRDefault="00CF75AC" w:rsidP="00CF75AC">
      <w:pPr>
        <w:pStyle w:val="Default"/>
        <w:spacing w:after="27"/>
        <w:rPr>
          <w:sz w:val="32"/>
          <w:szCs w:val="32"/>
        </w:rPr>
      </w:pPr>
      <w:r w:rsidRPr="00A06F51">
        <w:rPr>
          <w:sz w:val="32"/>
          <w:szCs w:val="32"/>
        </w:rPr>
        <w:t xml:space="preserve">   </w:t>
      </w:r>
    </w:p>
    <w:p w:rsidR="00CF75AC" w:rsidRDefault="00CF75AC" w:rsidP="00CF75A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CF75AC" w:rsidRDefault="00CF75AC" w:rsidP="00CF75AC">
      <w:pPr>
        <w:pStyle w:val="Default"/>
        <w:rPr>
          <w:b/>
          <w:bCs/>
          <w:sz w:val="23"/>
          <w:szCs w:val="23"/>
        </w:rPr>
      </w:pPr>
    </w:p>
    <w:p w:rsidR="00CF75AC" w:rsidRPr="00FA1955" w:rsidRDefault="00CF75AC" w:rsidP="00CF75AC">
      <w:pPr>
        <w:pStyle w:val="Default"/>
        <w:rPr>
          <w:sz w:val="28"/>
          <w:szCs w:val="28"/>
        </w:rPr>
      </w:pPr>
      <w:r w:rsidRPr="00FA19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C871CA">
        <w:rPr>
          <w:bCs/>
          <w:sz w:val="28"/>
          <w:szCs w:val="28"/>
        </w:rPr>
        <w:t xml:space="preserve"> С 1 сентября 2022</w:t>
      </w:r>
      <w:r w:rsidRPr="00FA1955">
        <w:rPr>
          <w:bCs/>
          <w:sz w:val="28"/>
          <w:szCs w:val="28"/>
        </w:rPr>
        <w:t xml:space="preserve">г. ГБОУ «СОШ №28 </w:t>
      </w:r>
      <w:proofErr w:type="spellStart"/>
      <w:r w:rsidRPr="00FA1955">
        <w:rPr>
          <w:bCs/>
          <w:sz w:val="28"/>
          <w:szCs w:val="28"/>
        </w:rPr>
        <w:t>с.п.Ю</w:t>
      </w:r>
      <w:r w:rsidR="00C871CA">
        <w:rPr>
          <w:bCs/>
          <w:sz w:val="28"/>
          <w:szCs w:val="28"/>
        </w:rPr>
        <w:t>жное</w:t>
      </w:r>
      <w:proofErr w:type="spellEnd"/>
      <w:r w:rsidR="00C871CA">
        <w:rPr>
          <w:bCs/>
          <w:sz w:val="28"/>
          <w:szCs w:val="28"/>
        </w:rPr>
        <w:t xml:space="preserve">» сотрудничает   </w:t>
      </w:r>
      <w:proofErr w:type="gramStart"/>
      <w:r w:rsidR="00C871CA">
        <w:rPr>
          <w:bCs/>
          <w:sz w:val="28"/>
          <w:szCs w:val="28"/>
        </w:rPr>
        <w:t>с  ООО</w:t>
      </w:r>
      <w:proofErr w:type="gramEnd"/>
      <w:r w:rsidR="00C871CA">
        <w:rPr>
          <w:bCs/>
          <w:sz w:val="28"/>
          <w:szCs w:val="28"/>
        </w:rPr>
        <w:t xml:space="preserve"> «Продукты Ингушетии»  на поставку продукты</w:t>
      </w:r>
      <w:r w:rsidRPr="00FA1955">
        <w:rPr>
          <w:bCs/>
          <w:sz w:val="28"/>
          <w:szCs w:val="28"/>
        </w:rPr>
        <w:t xml:space="preserve"> питания. </w:t>
      </w:r>
    </w:p>
    <w:p w:rsidR="00CF75AC" w:rsidRPr="00FA1955" w:rsidRDefault="00CF75AC" w:rsidP="00CF75AC">
      <w:pPr>
        <w:pStyle w:val="Default"/>
        <w:rPr>
          <w:sz w:val="28"/>
          <w:szCs w:val="28"/>
        </w:rPr>
      </w:pPr>
      <w:r w:rsidRPr="00FA1955">
        <w:rPr>
          <w:bCs/>
          <w:sz w:val="28"/>
          <w:szCs w:val="28"/>
        </w:rPr>
        <w:t xml:space="preserve">Количество посадочных мест в обеденном зале: </w:t>
      </w:r>
      <w:r w:rsidR="00C871CA">
        <w:rPr>
          <w:sz w:val="28"/>
          <w:szCs w:val="28"/>
          <w:u w:val="single"/>
        </w:rPr>
        <w:t>___60</w:t>
      </w:r>
      <w:r w:rsidRPr="00FA1955">
        <w:rPr>
          <w:sz w:val="28"/>
          <w:szCs w:val="28"/>
          <w:u w:val="single"/>
        </w:rPr>
        <w:t>_____</w:t>
      </w:r>
      <w:r w:rsidRPr="00FA1955">
        <w:rPr>
          <w:sz w:val="28"/>
          <w:szCs w:val="28"/>
        </w:rPr>
        <w:t xml:space="preserve">  </w:t>
      </w:r>
    </w:p>
    <w:p w:rsidR="00CF75AC" w:rsidRPr="00FA1955" w:rsidRDefault="00C871CA" w:rsidP="00CF75A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Охват горячим питанием на </w:t>
      </w:r>
      <w:r w:rsidR="00CF75AC" w:rsidRPr="00FA1955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1.09.2022</w:t>
      </w:r>
      <w:r w:rsidR="00CF75AC" w:rsidRPr="00FA1955">
        <w:rPr>
          <w:rFonts w:ascii="Times New Roman" w:hAnsi="Times New Roman" w:cs="Times New Roman"/>
          <w:bCs/>
          <w:sz w:val="28"/>
          <w:szCs w:val="28"/>
        </w:rPr>
        <w:t>г.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687"/>
        <w:gridCol w:w="1976"/>
        <w:gridCol w:w="1801"/>
      </w:tblGrid>
      <w:tr w:rsidR="00CF75AC" w:rsidRPr="00FA1955" w:rsidTr="00A24F08">
        <w:trPr>
          <w:trHeight w:val="457"/>
        </w:trPr>
        <w:tc>
          <w:tcPr>
            <w:tcW w:w="5687" w:type="dxa"/>
            <w:vMerge w:val="restart"/>
          </w:tcPr>
          <w:p w:rsidR="00CF75AC" w:rsidRPr="00FA1955" w:rsidRDefault="00CF75AC" w:rsidP="00D05BDF">
            <w:pPr>
              <w:pStyle w:val="Default"/>
              <w:jc w:val="center"/>
              <w:rPr>
                <w:sz w:val="28"/>
                <w:szCs w:val="28"/>
              </w:rPr>
            </w:pPr>
          </w:p>
          <w:tbl>
            <w:tblPr>
              <w:tblW w:w="4370" w:type="dxa"/>
              <w:tblInd w:w="1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0"/>
            </w:tblGrid>
            <w:tr w:rsidR="00CF75AC" w:rsidRPr="00FA1955" w:rsidTr="00D05BDF">
              <w:trPr>
                <w:trHeight w:val="340"/>
              </w:trPr>
              <w:tc>
                <w:tcPr>
                  <w:tcW w:w="0" w:type="auto"/>
                </w:tcPr>
                <w:p w:rsidR="00CF75AC" w:rsidRPr="00FA1955" w:rsidRDefault="00CF75AC" w:rsidP="00D05BD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A1955">
                    <w:rPr>
                      <w:sz w:val="28"/>
                      <w:szCs w:val="28"/>
                    </w:rPr>
                    <w:t xml:space="preserve"> </w:t>
                  </w:r>
                  <w:r w:rsidRPr="00FA1955">
                    <w:rPr>
                      <w:bCs/>
                      <w:sz w:val="28"/>
                      <w:szCs w:val="28"/>
                    </w:rPr>
                    <w:t xml:space="preserve">Охват горячим питанием 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955">
              <w:rPr>
                <w:rFonts w:ascii="Times New Roman" w:hAnsi="Times New Roman" w:cs="Times New Roman"/>
                <w:sz w:val="28"/>
                <w:szCs w:val="28"/>
              </w:rPr>
              <w:t>обучающиеся 1-4 классов</w:t>
            </w:r>
          </w:p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3297" w:type="dxa"/>
              <w:tblInd w:w="1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97"/>
            </w:tblGrid>
            <w:tr w:rsidR="00CF75AC" w:rsidRPr="00FA1955" w:rsidTr="00D05BDF">
              <w:trPr>
                <w:trHeight w:val="115"/>
              </w:trPr>
              <w:tc>
                <w:tcPr>
                  <w:tcW w:w="0" w:type="auto"/>
                </w:tcPr>
                <w:p w:rsidR="00CF75AC" w:rsidRPr="00FA1955" w:rsidRDefault="00CF75AC" w:rsidP="00D05BD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A1955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gridSpan w:val="2"/>
          </w:tcPr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2003" w:type="dxa"/>
              <w:tblInd w:w="1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3"/>
            </w:tblGrid>
            <w:tr w:rsidR="00CF75AC" w:rsidRPr="00FA1955" w:rsidTr="00D05BDF">
              <w:trPr>
                <w:trHeight w:val="113"/>
              </w:trPr>
              <w:tc>
                <w:tcPr>
                  <w:tcW w:w="0" w:type="auto"/>
                </w:tcPr>
                <w:p w:rsidR="00CF75AC" w:rsidRPr="00FA1955" w:rsidRDefault="00CF75AC" w:rsidP="00D05BD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A1955">
                    <w:rPr>
                      <w:sz w:val="28"/>
                      <w:szCs w:val="28"/>
                    </w:rPr>
                    <w:t xml:space="preserve"> </w:t>
                  </w:r>
                  <w:r w:rsidRPr="00FA1955">
                    <w:rPr>
                      <w:bCs/>
                      <w:sz w:val="28"/>
                      <w:szCs w:val="28"/>
                    </w:rPr>
                    <w:t xml:space="preserve">одноразовым </w:t>
                  </w:r>
                </w:p>
              </w:tc>
            </w:tr>
          </w:tbl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AC" w:rsidRPr="00FA1955" w:rsidTr="00A24F08">
        <w:trPr>
          <w:trHeight w:val="438"/>
        </w:trPr>
        <w:tc>
          <w:tcPr>
            <w:tcW w:w="5687" w:type="dxa"/>
            <w:vMerge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1741" w:type="dxa"/>
              <w:tblInd w:w="1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1"/>
            </w:tblGrid>
            <w:tr w:rsidR="00CF75AC" w:rsidRPr="00FA1955" w:rsidTr="00D05BDF">
              <w:trPr>
                <w:trHeight w:val="113"/>
              </w:trPr>
              <w:tc>
                <w:tcPr>
                  <w:tcW w:w="0" w:type="auto"/>
                </w:tcPr>
                <w:p w:rsidR="00CF75AC" w:rsidRPr="00FA1955" w:rsidRDefault="00CF75AC" w:rsidP="00D05BD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A1955">
                    <w:rPr>
                      <w:sz w:val="28"/>
                      <w:szCs w:val="28"/>
                    </w:rPr>
                    <w:t xml:space="preserve"> </w:t>
                  </w:r>
                  <w:r w:rsidRPr="00FA1955">
                    <w:rPr>
                      <w:bCs/>
                      <w:sz w:val="28"/>
                      <w:szCs w:val="28"/>
                    </w:rPr>
                    <w:t xml:space="preserve">количество </w:t>
                  </w:r>
                </w:p>
              </w:tc>
            </w:tr>
          </w:tbl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596" w:type="dxa"/>
              <w:tblInd w:w="1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6"/>
            </w:tblGrid>
            <w:tr w:rsidR="00CF75AC" w:rsidRPr="00FA1955" w:rsidTr="00D05BDF">
              <w:trPr>
                <w:trHeight w:val="113"/>
              </w:trPr>
              <w:tc>
                <w:tcPr>
                  <w:tcW w:w="0" w:type="auto"/>
                </w:tcPr>
                <w:p w:rsidR="00CF75AC" w:rsidRPr="00FA1955" w:rsidRDefault="00CF75AC" w:rsidP="00D05BD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A1955">
                    <w:rPr>
                      <w:sz w:val="28"/>
                      <w:szCs w:val="28"/>
                    </w:rPr>
                    <w:t xml:space="preserve"> </w:t>
                  </w:r>
                  <w:r w:rsidRPr="00FA1955">
                    <w:rPr>
                      <w:bCs/>
                      <w:sz w:val="28"/>
                      <w:szCs w:val="28"/>
                    </w:rPr>
                    <w:t xml:space="preserve">% </w:t>
                  </w:r>
                </w:p>
              </w:tc>
            </w:tr>
          </w:tbl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AC" w:rsidRPr="00FA1955" w:rsidTr="00A24F08">
        <w:trPr>
          <w:trHeight w:val="438"/>
        </w:trPr>
        <w:tc>
          <w:tcPr>
            <w:tcW w:w="5687" w:type="dxa"/>
            <w:vMerge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CF75AC" w:rsidRPr="00FA1955" w:rsidRDefault="00C871CA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801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9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F75AC" w:rsidRPr="00FA1955" w:rsidTr="00A24F08">
        <w:trPr>
          <w:trHeight w:val="438"/>
        </w:trPr>
        <w:tc>
          <w:tcPr>
            <w:tcW w:w="568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95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976" w:type="dxa"/>
          </w:tcPr>
          <w:p w:rsidR="00CF75AC" w:rsidRPr="00FA1955" w:rsidRDefault="00C871CA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01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9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F75AC" w:rsidRPr="00FA1955" w:rsidTr="00A24F08">
        <w:trPr>
          <w:trHeight w:val="438"/>
        </w:trPr>
        <w:tc>
          <w:tcPr>
            <w:tcW w:w="568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95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76" w:type="dxa"/>
          </w:tcPr>
          <w:p w:rsidR="00CF75AC" w:rsidRPr="00FA1955" w:rsidRDefault="00C871CA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bookmarkStart w:id="0" w:name="_GoBack"/>
            <w:bookmarkEnd w:id="0"/>
          </w:p>
        </w:tc>
        <w:tc>
          <w:tcPr>
            <w:tcW w:w="1801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9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F75AC" w:rsidRDefault="00CF75AC" w:rsidP="00CF75AC"/>
    <w:tbl>
      <w:tblPr>
        <w:tblStyle w:val="a3"/>
        <w:tblW w:w="9700" w:type="dxa"/>
        <w:tblLook w:val="04A0" w:firstRow="1" w:lastRow="0" w:firstColumn="1" w:lastColumn="0" w:noHBand="0" w:noVBand="1"/>
      </w:tblPr>
      <w:tblGrid>
        <w:gridCol w:w="617"/>
        <w:gridCol w:w="5020"/>
        <w:gridCol w:w="3827"/>
        <w:gridCol w:w="236"/>
      </w:tblGrid>
      <w:tr w:rsidR="00CF75AC" w:rsidRPr="00FA1955" w:rsidTr="00A24F08">
        <w:trPr>
          <w:gridAfter w:val="1"/>
          <w:wAfter w:w="236" w:type="dxa"/>
          <w:trHeight w:val="362"/>
        </w:trPr>
        <w:tc>
          <w:tcPr>
            <w:tcW w:w="617" w:type="dxa"/>
          </w:tcPr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  <w:r w:rsidRPr="00FA1955">
              <w:rPr>
                <w:b/>
                <w:bCs/>
                <w:sz w:val="28"/>
                <w:szCs w:val="28"/>
              </w:rPr>
              <w:t xml:space="preserve">№ п/п </w:t>
            </w:r>
          </w:p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</w:tcPr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FA1955">
              <w:rPr>
                <w:b/>
                <w:bCs/>
                <w:sz w:val="28"/>
                <w:szCs w:val="28"/>
              </w:rPr>
              <w:t xml:space="preserve">Объект контроля </w:t>
            </w:r>
          </w:p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F75AC" w:rsidRPr="00FA1955" w:rsidTr="00D05BDF">
              <w:trPr>
                <w:trHeight w:val="288"/>
              </w:trPr>
              <w:tc>
                <w:tcPr>
                  <w:tcW w:w="0" w:type="auto"/>
                </w:tcPr>
                <w:p w:rsidR="00CF75AC" w:rsidRPr="00FA1955" w:rsidRDefault="00CF75AC" w:rsidP="00D05BD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  <w:r w:rsidRPr="00FA1955">
              <w:rPr>
                <w:b/>
                <w:bCs/>
                <w:sz w:val="28"/>
                <w:szCs w:val="28"/>
              </w:rPr>
              <w:t xml:space="preserve">Соответствие/ </w:t>
            </w:r>
          </w:p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Несоответствие </w:t>
            </w:r>
          </w:p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  <w:r w:rsidRPr="00FA1955">
              <w:rPr>
                <w:b/>
                <w:bCs/>
                <w:sz w:val="28"/>
                <w:szCs w:val="28"/>
              </w:rPr>
              <w:t xml:space="preserve">нормам, рекомендациям </w:t>
            </w:r>
          </w:p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  <w:r w:rsidRPr="00FA1955">
              <w:rPr>
                <w:b/>
                <w:bCs/>
                <w:sz w:val="28"/>
                <w:szCs w:val="28"/>
              </w:rPr>
              <w:t xml:space="preserve"> </w:t>
            </w:r>
          </w:p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AC" w:rsidRPr="00FA1955" w:rsidTr="00A24F08">
        <w:trPr>
          <w:gridAfter w:val="1"/>
          <w:wAfter w:w="236" w:type="dxa"/>
          <w:trHeight w:val="346"/>
        </w:trPr>
        <w:tc>
          <w:tcPr>
            <w:tcW w:w="61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7" w:type="dxa"/>
            <w:gridSpan w:val="2"/>
          </w:tcPr>
          <w:p w:rsidR="00CF75AC" w:rsidRPr="00FA1955" w:rsidRDefault="00CF75AC" w:rsidP="00D05BDF">
            <w:pPr>
              <w:pStyle w:val="Default"/>
              <w:jc w:val="center"/>
              <w:rPr>
                <w:sz w:val="28"/>
                <w:szCs w:val="28"/>
              </w:rPr>
            </w:pPr>
            <w:r w:rsidRPr="00FA1955">
              <w:rPr>
                <w:b/>
                <w:bCs/>
                <w:sz w:val="28"/>
                <w:szCs w:val="28"/>
              </w:rPr>
              <w:t>Соответствие ассортимента блюд утвержденному меню:</w:t>
            </w:r>
          </w:p>
          <w:p w:rsidR="00CF75AC" w:rsidRPr="00FA1955" w:rsidRDefault="00CF75AC" w:rsidP="00D05BDF">
            <w:pPr>
              <w:tabs>
                <w:tab w:val="left" w:pos="18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AC" w:rsidRPr="00FA1955" w:rsidTr="00A24F08">
        <w:trPr>
          <w:gridAfter w:val="1"/>
          <w:wAfter w:w="236" w:type="dxa"/>
          <w:trHeight w:val="346"/>
        </w:trPr>
        <w:tc>
          <w:tcPr>
            <w:tcW w:w="61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20" w:type="dxa"/>
          </w:tcPr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  <w:r w:rsidRPr="00FA1955">
              <w:rPr>
                <w:sz w:val="28"/>
                <w:szCs w:val="28"/>
              </w:rPr>
              <w:t xml:space="preserve">Наличие 10-ти дневного меню и     </w:t>
            </w:r>
          </w:p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имеется</w:t>
            </w:r>
          </w:p>
        </w:tc>
      </w:tr>
      <w:tr w:rsidR="00CF75AC" w:rsidRPr="00FA1955" w:rsidTr="00A24F08">
        <w:trPr>
          <w:gridAfter w:val="1"/>
          <w:wAfter w:w="236" w:type="dxa"/>
          <w:trHeight w:val="346"/>
        </w:trPr>
        <w:tc>
          <w:tcPr>
            <w:tcW w:w="61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20" w:type="dxa"/>
          </w:tcPr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  <w:r w:rsidRPr="00FA1955">
              <w:rPr>
                <w:sz w:val="28"/>
                <w:szCs w:val="28"/>
              </w:rPr>
              <w:t xml:space="preserve">Наличие вывешенного в обеденном зале меню на текущий день, утвержденного руководителем образовательной организации  </w:t>
            </w:r>
          </w:p>
          <w:p w:rsidR="00CF75AC" w:rsidRPr="00FA1955" w:rsidRDefault="00CF75AC" w:rsidP="00D05BD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имеется</w:t>
            </w:r>
          </w:p>
        </w:tc>
      </w:tr>
      <w:tr w:rsidR="00CF75AC" w:rsidRPr="00FA1955" w:rsidTr="00A24F08">
        <w:trPr>
          <w:gridAfter w:val="1"/>
          <w:wAfter w:w="236" w:type="dxa"/>
          <w:trHeight w:val="362"/>
        </w:trPr>
        <w:tc>
          <w:tcPr>
            <w:tcW w:w="61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20" w:type="dxa"/>
          </w:tcPr>
          <w:p w:rsidR="00CF75AC" w:rsidRPr="00FA1955" w:rsidRDefault="00CF75AC" w:rsidP="00D05BDF">
            <w:pPr>
              <w:tabs>
                <w:tab w:val="left" w:pos="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9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  <w:r w:rsidRPr="00FA1955">
              <w:rPr>
                <w:sz w:val="28"/>
                <w:szCs w:val="28"/>
              </w:rPr>
              <w:t xml:space="preserve">Наличие оформленного стенда с информацией о здоровом питании (рекомендация). </w:t>
            </w:r>
          </w:p>
          <w:p w:rsidR="00CF75AC" w:rsidRPr="00FA1955" w:rsidRDefault="00CF75AC" w:rsidP="00D05BDF">
            <w:pPr>
              <w:tabs>
                <w:tab w:val="left" w:pos="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имеется</w:t>
            </w:r>
          </w:p>
        </w:tc>
      </w:tr>
      <w:tr w:rsidR="00CF75AC" w:rsidRPr="00FA1955" w:rsidTr="00A24F08">
        <w:trPr>
          <w:gridAfter w:val="1"/>
          <w:wAfter w:w="236" w:type="dxa"/>
          <w:trHeight w:val="362"/>
        </w:trPr>
        <w:tc>
          <w:tcPr>
            <w:tcW w:w="61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7" w:type="dxa"/>
            <w:gridSpan w:val="2"/>
          </w:tcPr>
          <w:p w:rsidR="00CF75AC" w:rsidRPr="00FA1955" w:rsidRDefault="00CF75AC" w:rsidP="00D05BDF">
            <w:pPr>
              <w:tabs>
                <w:tab w:val="left" w:pos="2016"/>
                <w:tab w:val="left" w:pos="27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Санитарное состояние   обеденного зала:</w:t>
            </w:r>
          </w:p>
        </w:tc>
      </w:tr>
      <w:tr w:rsidR="00CF75AC" w:rsidRPr="00FA1955" w:rsidTr="00A24F08">
        <w:trPr>
          <w:gridAfter w:val="1"/>
          <w:wAfter w:w="236" w:type="dxa"/>
          <w:trHeight w:val="362"/>
        </w:trPr>
        <w:tc>
          <w:tcPr>
            <w:tcW w:w="61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20" w:type="dxa"/>
          </w:tcPr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  <w:r w:rsidRPr="00FA1955">
              <w:rPr>
                <w:sz w:val="28"/>
                <w:szCs w:val="28"/>
              </w:rPr>
              <w:t xml:space="preserve">Соблюдение режима мытья рук обучающимися. Наличие умывальников (перед столовой или в обеденном зале) и средств личной гигиены (мыло, </w:t>
            </w:r>
            <w:proofErr w:type="spellStart"/>
            <w:r w:rsidRPr="00FA1955">
              <w:rPr>
                <w:sz w:val="28"/>
                <w:szCs w:val="28"/>
              </w:rPr>
              <w:t>электрополотенце</w:t>
            </w:r>
            <w:proofErr w:type="spellEnd"/>
            <w:r w:rsidRPr="00FA1955">
              <w:rPr>
                <w:sz w:val="28"/>
                <w:szCs w:val="28"/>
              </w:rPr>
              <w:t xml:space="preserve"> или бумажное полотенце). </w:t>
            </w:r>
          </w:p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имеется</w:t>
            </w:r>
          </w:p>
        </w:tc>
      </w:tr>
      <w:tr w:rsidR="00CF75AC" w:rsidRPr="00FA1955" w:rsidTr="00A24F08">
        <w:trPr>
          <w:gridAfter w:val="1"/>
          <w:wAfter w:w="236" w:type="dxa"/>
          <w:trHeight w:val="362"/>
        </w:trPr>
        <w:tc>
          <w:tcPr>
            <w:tcW w:w="61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020" w:type="dxa"/>
          </w:tcPr>
          <w:p w:rsidR="00CF75AC" w:rsidRPr="00FA1955" w:rsidRDefault="00CF75AC" w:rsidP="00D05BDF">
            <w:pPr>
              <w:pStyle w:val="Default"/>
              <w:tabs>
                <w:tab w:val="left" w:pos="2066"/>
              </w:tabs>
              <w:rPr>
                <w:sz w:val="28"/>
                <w:szCs w:val="28"/>
              </w:rPr>
            </w:pPr>
            <w:r w:rsidRPr="00FA1955">
              <w:rPr>
                <w:sz w:val="28"/>
                <w:szCs w:val="28"/>
              </w:rPr>
              <w:tab/>
            </w:r>
          </w:p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  <w:r w:rsidRPr="00FA1955">
              <w:rPr>
                <w:sz w:val="28"/>
                <w:szCs w:val="28"/>
              </w:rPr>
              <w:t xml:space="preserve">Санитарное состояние обеденного зала (чистый пол, чистые столы). </w:t>
            </w:r>
          </w:p>
          <w:p w:rsidR="00CF75AC" w:rsidRPr="00FA1955" w:rsidRDefault="00CF75AC" w:rsidP="00D05BDF">
            <w:pPr>
              <w:pStyle w:val="Default"/>
              <w:tabs>
                <w:tab w:val="left" w:pos="2066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имеется</w:t>
            </w:r>
          </w:p>
        </w:tc>
      </w:tr>
      <w:tr w:rsidR="00CF75AC" w:rsidRPr="00FA1955" w:rsidTr="00A24F08">
        <w:trPr>
          <w:gridAfter w:val="1"/>
          <w:wAfter w:w="236" w:type="dxa"/>
          <w:trHeight w:val="362"/>
        </w:trPr>
        <w:tc>
          <w:tcPr>
            <w:tcW w:w="61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020" w:type="dxa"/>
          </w:tcPr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  <w:r w:rsidRPr="00FA1955">
              <w:rPr>
                <w:sz w:val="28"/>
                <w:szCs w:val="28"/>
              </w:rPr>
              <w:t xml:space="preserve">Соблюдение личной гигиены сотрудниками столовой правил личной гигиены: наличие специальной санитарной одежды (перчатки, халат, головной </w:t>
            </w:r>
            <w:proofErr w:type="gramStart"/>
            <w:r w:rsidRPr="00FA1955">
              <w:rPr>
                <w:sz w:val="28"/>
                <w:szCs w:val="28"/>
              </w:rPr>
              <w:t>убор )</w:t>
            </w:r>
            <w:proofErr w:type="gramEnd"/>
          </w:p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имеется</w:t>
            </w:r>
          </w:p>
        </w:tc>
      </w:tr>
      <w:tr w:rsidR="00CF75AC" w:rsidRPr="00FA1955" w:rsidTr="00A24F08">
        <w:trPr>
          <w:gridAfter w:val="1"/>
          <w:wAfter w:w="236" w:type="dxa"/>
          <w:trHeight w:val="362"/>
        </w:trPr>
        <w:tc>
          <w:tcPr>
            <w:tcW w:w="61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47" w:type="dxa"/>
            <w:gridSpan w:val="2"/>
          </w:tcPr>
          <w:p w:rsidR="00CF75AC" w:rsidRPr="00FA1955" w:rsidRDefault="00CF75AC" w:rsidP="00D05BDF">
            <w:pPr>
              <w:pStyle w:val="Default"/>
              <w:jc w:val="center"/>
              <w:rPr>
                <w:sz w:val="28"/>
                <w:szCs w:val="28"/>
              </w:rPr>
            </w:pPr>
            <w:r w:rsidRPr="00FA1955">
              <w:rPr>
                <w:b/>
                <w:bCs/>
                <w:sz w:val="28"/>
                <w:szCs w:val="28"/>
              </w:rPr>
              <w:t>Организация приема пищи:</w:t>
            </w:r>
          </w:p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AC" w:rsidRPr="00FA1955" w:rsidTr="00A24F08">
        <w:trPr>
          <w:gridAfter w:val="1"/>
          <w:wAfter w:w="236" w:type="dxa"/>
          <w:trHeight w:val="362"/>
        </w:trPr>
        <w:tc>
          <w:tcPr>
            <w:tcW w:w="61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20" w:type="dxa"/>
          </w:tcPr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  <w:r w:rsidRPr="00FA1955">
              <w:rPr>
                <w:sz w:val="28"/>
                <w:szCs w:val="28"/>
              </w:rPr>
              <w:t xml:space="preserve">Раздаточная, оборудованная мармитами (емкостями для хранения готовых блюд в горячем или теплом виде). </w:t>
            </w:r>
          </w:p>
          <w:p w:rsidR="00CF75AC" w:rsidRPr="00FA1955" w:rsidRDefault="00CF75AC" w:rsidP="00D05BDF">
            <w:pPr>
              <w:pStyle w:val="Default"/>
              <w:ind w:firstLine="708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имеется</w:t>
            </w:r>
          </w:p>
        </w:tc>
      </w:tr>
      <w:tr w:rsidR="00CF75AC" w:rsidRPr="00FA1955" w:rsidTr="00A24F08">
        <w:trPr>
          <w:gridAfter w:val="1"/>
          <w:wAfter w:w="236" w:type="dxa"/>
          <w:trHeight w:val="362"/>
        </w:trPr>
        <w:tc>
          <w:tcPr>
            <w:tcW w:w="61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20" w:type="dxa"/>
          </w:tcPr>
          <w:p w:rsidR="00CF75AC" w:rsidRPr="00FA1955" w:rsidRDefault="00CF75AC" w:rsidP="00D05BDF">
            <w:pPr>
              <w:pStyle w:val="Default"/>
              <w:tabs>
                <w:tab w:val="left" w:pos="1027"/>
              </w:tabs>
              <w:rPr>
                <w:sz w:val="28"/>
                <w:szCs w:val="28"/>
              </w:rPr>
            </w:pPr>
            <w:r w:rsidRPr="00FA1955">
              <w:rPr>
                <w:sz w:val="28"/>
                <w:szCs w:val="28"/>
              </w:rPr>
              <w:tab/>
            </w:r>
          </w:p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  <w:r w:rsidRPr="00FA1955">
              <w:rPr>
                <w:sz w:val="28"/>
                <w:szCs w:val="28"/>
              </w:rPr>
              <w:t xml:space="preserve">Организация питьевого режима в обеденном зале. </w:t>
            </w:r>
          </w:p>
          <w:p w:rsidR="00CF75AC" w:rsidRPr="00FA1955" w:rsidRDefault="00CF75AC" w:rsidP="00D05BDF">
            <w:pPr>
              <w:pStyle w:val="Default"/>
              <w:tabs>
                <w:tab w:val="left" w:pos="1027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  <w:r w:rsidRPr="00FA1955">
              <w:rPr>
                <w:b/>
                <w:bCs/>
                <w:sz w:val="28"/>
                <w:szCs w:val="28"/>
              </w:rPr>
              <w:t>имеется</w:t>
            </w:r>
            <w:r w:rsidRPr="00FA1955">
              <w:rPr>
                <w:i/>
                <w:iCs/>
                <w:sz w:val="28"/>
                <w:szCs w:val="28"/>
              </w:rPr>
              <w:t xml:space="preserve">. </w:t>
            </w:r>
          </w:p>
          <w:p w:rsidR="00CF75AC" w:rsidRPr="00FA1955" w:rsidRDefault="00CF75AC" w:rsidP="00D05BDF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AC" w:rsidRPr="00FA1955" w:rsidTr="00A24F08">
        <w:trPr>
          <w:gridAfter w:val="1"/>
          <w:wAfter w:w="236" w:type="dxa"/>
          <w:trHeight w:val="362"/>
        </w:trPr>
        <w:tc>
          <w:tcPr>
            <w:tcW w:w="61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020" w:type="dxa"/>
          </w:tcPr>
          <w:p w:rsidR="00CF75AC" w:rsidRPr="00FA1955" w:rsidRDefault="00CF75AC" w:rsidP="00D05BDF">
            <w:pPr>
              <w:pStyle w:val="Default"/>
              <w:jc w:val="center"/>
              <w:rPr>
                <w:sz w:val="28"/>
                <w:szCs w:val="28"/>
              </w:rPr>
            </w:pPr>
            <w:r w:rsidRPr="00FA1955">
              <w:rPr>
                <w:sz w:val="28"/>
                <w:szCs w:val="28"/>
              </w:rPr>
              <w:t xml:space="preserve">Наличие утвержденного графика приема пищи (с указанием количества питающихся по переменам) и его соблюдение </w:t>
            </w:r>
          </w:p>
          <w:p w:rsidR="00CF75AC" w:rsidRPr="00FA1955" w:rsidRDefault="00CF75AC" w:rsidP="00D05BD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имеется</w:t>
            </w:r>
          </w:p>
        </w:tc>
      </w:tr>
      <w:tr w:rsidR="00CF75AC" w:rsidRPr="00FA1955" w:rsidTr="00A24F08">
        <w:trPr>
          <w:gridAfter w:val="1"/>
          <w:wAfter w:w="236" w:type="dxa"/>
          <w:trHeight w:val="362"/>
        </w:trPr>
        <w:tc>
          <w:tcPr>
            <w:tcW w:w="61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020" w:type="dxa"/>
          </w:tcPr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  <w:r w:rsidRPr="00FA1955">
              <w:rPr>
                <w:sz w:val="28"/>
                <w:szCs w:val="28"/>
              </w:rPr>
              <w:t xml:space="preserve">Своевременная подготовка обеденного зала к приему пищи в соответствии с графиком. </w:t>
            </w:r>
          </w:p>
          <w:p w:rsidR="00CF75AC" w:rsidRPr="00FA1955" w:rsidRDefault="00CF75AC" w:rsidP="00D05BDF">
            <w:pPr>
              <w:pStyle w:val="Default"/>
              <w:ind w:firstLine="708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  <w:r w:rsidRPr="00FA1955">
              <w:rPr>
                <w:b/>
                <w:bCs/>
                <w:sz w:val="28"/>
                <w:szCs w:val="28"/>
              </w:rPr>
              <w:t>имеется</w:t>
            </w:r>
            <w:r w:rsidRPr="00FA1955">
              <w:rPr>
                <w:i/>
                <w:iCs/>
                <w:sz w:val="28"/>
                <w:szCs w:val="28"/>
              </w:rPr>
              <w:t xml:space="preserve">   </w:t>
            </w:r>
          </w:p>
          <w:p w:rsidR="00CF75AC" w:rsidRPr="00FA1955" w:rsidRDefault="00CF75AC" w:rsidP="00D05BDF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AC" w:rsidRPr="00FA1955" w:rsidTr="00A24F08">
        <w:trPr>
          <w:gridAfter w:val="1"/>
          <w:wAfter w:w="236" w:type="dxa"/>
          <w:trHeight w:val="362"/>
        </w:trPr>
        <w:tc>
          <w:tcPr>
            <w:tcW w:w="61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47" w:type="dxa"/>
            <w:gridSpan w:val="2"/>
          </w:tcPr>
          <w:p w:rsidR="00CF75AC" w:rsidRPr="00FA1955" w:rsidRDefault="00CF75AC" w:rsidP="00D05BDF">
            <w:pPr>
              <w:tabs>
                <w:tab w:val="left" w:pos="15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Информационная открытость образовательной организации:</w:t>
            </w:r>
          </w:p>
        </w:tc>
      </w:tr>
      <w:tr w:rsidR="00CF75AC" w:rsidRPr="00FA1955" w:rsidTr="00A24F08">
        <w:trPr>
          <w:gridAfter w:val="1"/>
          <w:wAfter w:w="236" w:type="dxa"/>
          <w:trHeight w:val="362"/>
        </w:trPr>
        <w:tc>
          <w:tcPr>
            <w:tcW w:w="61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020" w:type="dxa"/>
          </w:tcPr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  <w:r w:rsidRPr="00FA1955">
              <w:rPr>
                <w:sz w:val="28"/>
                <w:szCs w:val="28"/>
              </w:rPr>
              <w:t xml:space="preserve">Наличие на сайте образовательной организации информации об условиях питания обучающихся: </w:t>
            </w:r>
          </w:p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75AC" w:rsidRPr="00FA1955" w:rsidRDefault="00CF75AC" w:rsidP="00D05BDF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AC" w:rsidRPr="00FA1955" w:rsidTr="00A24F08">
        <w:trPr>
          <w:gridAfter w:val="1"/>
          <w:wAfter w:w="236" w:type="dxa"/>
          <w:trHeight w:val="362"/>
        </w:trPr>
        <w:tc>
          <w:tcPr>
            <w:tcW w:w="61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020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нормативно-правовая база, регламентирующая организацию питания:</w:t>
            </w:r>
          </w:p>
        </w:tc>
        <w:tc>
          <w:tcPr>
            <w:tcW w:w="3827" w:type="dxa"/>
          </w:tcPr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  <w:r w:rsidRPr="00FA1955">
              <w:rPr>
                <w:b/>
                <w:bCs/>
                <w:sz w:val="28"/>
                <w:szCs w:val="28"/>
              </w:rPr>
              <w:t>имеется</w:t>
            </w:r>
            <w:r w:rsidRPr="00FA1955">
              <w:rPr>
                <w:i/>
                <w:iCs/>
                <w:sz w:val="28"/>
                <w:szCs w:val="28"/>
              </w:rPr>
              <w:t xml:space="preserve">   </w:t>
            </w:r>
          </w:p>
          <w:p w:rsidR="00CF75AC" w:rsidRPr="00FA1955" w:rsidRDefault="00CF75AC" w:rsidP="00D05BDF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AC" w:rsidRPr="00FA1955" w:rsidTr="00A24F08">
        <w:trPr>
          <w:gridAfter w:val="1"/>
          <w:wAfter w:w="236" w:type="dxa"/>
          <w:trHeight w:val="362"/>
        </w:trPr>
        <w:tc>
          <w:tcPr>
            <w:tcW w:w="61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020" w:type="dxa"/>
          </w:tcPr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  <w:r w:rsidRPr="00FA1955">
              <w:rPr>
                <w:sz w:val="28"/>
                <w:szCs w:val="28"/>
              </w:rPr>
              <w:t xml:space="preserve">Перспективное и ежедневное меню; </w:t>
            </w:r>
          </w:p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  <w:r w:rsidRPr="00FA1955">
              <w:rPr>
                <w:b/>
                <w:bCs/>
                <w:sz w:val="28"/>
                <w:szCs w:val="28"/>
              </w:rPr>
              <w:t>имеется</w:t>
            </w:r>
            <w:r w:rsidRPr="00FA1955">
              <w:rPr>
                <w:i/>
                <w:iCs/>
                <w:sz w:val="28"/>
                <w:szCs w:val="28"/>
              </w:rPr>
              <w:t xml:space="preserve">   </w:t>
            </w:r>
          </w:p>
          <w:p w:rsidR="00CF75AC" w:rsidRPr="00FA1955" w:rsidRDefault="00CF75AC" w:rsidP="00D05BDF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AC" w:rsidRPr="00FA1955" w:rsidTr="00A24F08">
        <w:trPr>
          <w:trHeight w:val="362"/>
        </w:trPr>
        <w:tc>
          <w:tcPr>
            <w:tcW w:w="617" w:type="dxa"/>
          </w:tcPr>
          <w:p w:rsidR="00CF75AC" w:rsidRPr="00FA1955" w:rsidRDefault="00CF75AC" w:rsidP="00D0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020" w:type="dxa"/>
          </w:tcPr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  <w:r w:rsidRPr="00FA1955">
              <w:rPr>
                <w:sz w:val="28"/>
                <w:szCs w:val="28"/>
              </w:rPr>
              <w:t xml:space="preserve">график дежурства по столовой; </w:t>
            </w:r>
          </w:p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F75AC" w:rsidRPr="00FA1955" w:rsidRDefault="00CF75AC" w:rsidP="00D05BDF">
            <w:pPr>
              <w:pStyle w:val="Default"/>
              <w:rPr>
                <w:sz w:val="28"/>
                <w:szCs w:val="28"/>
              </w:rPr>
            </w:pPr>
            <w:r w:rsidRPr="00FA1955">
              <w:rPr>
                <w:b/>
                <w:bCs/>
                <w:sz w:val="28"/>
                <w:szCs w:val="28"/>
              </w:rPr>
              <w:t>имеется</w:t>
            </w:r>
            <w:r w:rsidRPr="00FA1955">
              <w:rPr>
                <w:i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236" w:type="dxa"/>
          </w:tcPr>
          <w:p w:rsidR="00CF75AC" w:rsidRPr="00FA1955" w:rsidRDefault="00A24F08">
            <w:r>
              <w:t xml:space="preserve"> </w:t>
            </w:r>
          </w:p>
        </w:tc>
      </w:tr>
    </w:tbl>
    <w:p w:rsidR="009C4F08" w:rsidRDefault="00C871CA"/>
    <w:p w:rsidR="00FC7CD4" w:rsidRPr="00FC7CD4" w:rsidRDefault="00FC7CD4" w:rsidP="00FC7CD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567805" cy="8500110"/>
            <wp:effectExtent l="0" t="0" r="4445" b="0"/>
            <wp:docPr id="2" name="Рисунок 2" descr="C:\Users\1\Downloads\родительский контрол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родительский контроль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05" cy="850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CD4" w:rsidRPr="00FC7CD4" w:rsidSect="00FC7CD4">
      <w:pgSz w:w="11906" w:h="16838"/>
      <w:pgMar w:top="567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419E7"/>
    <w:multiLevelType w:val="hybridMultilevel"/>
    <w:tmpl w:val="D6D4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AC"/>
    <w:rsid w:val="00A24F08"/>
    <w:rsid w:val="00C871CA"/>
    <w:rsid w:val="00CF75AC"/>
    <w:rsid w:val="00D8025E"/>
    <w:rsid w:val="00E5240A"/>
    <w:rsid w:val="00F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C122"/>
  <w15:docId w15:val="{0A3B48DD-8FB9-4232-A50D-BB7790DE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7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F75A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F75AC"/>
    <w:pPr>
      <w:spacing w:after="160" w:line="259" w:lineRule="auto"/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F75AC"/>
  </w:style>
  <w:style w:type="paragraph" w:styleId="a7">
    <w:name w:val="Balloon Text"/>
    <w:basedOn w:val="a"/>
    <w:link w:val="a8"/>
    <w:uiPriority w:val="99"/>
    <w:semiHidden/>
    <w:unhideWhenUsed/>
    <w:rsid w:val="00FC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4</cp:revision>
  <dcterms:created xsi:type="dcterms:W3CDTF">2021-03-29T08:46:00Z</dcterms:created>
  <dcterms:modified xsi:type="dcterms:W3CDTF">2023-03-11T12:43:00Z</dcterms:modified>
</cp:coreProperties>
</file>