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10" w:rsidRDefault="00C54D10" w:rsidP="00C54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54D10">
        <w:rPr>
          <w:rFonts w:ascii="Times New Roman" w:eastAsia="Times New Roman" w:hAnsi="Times New Roman" w:cs="Times New Roman"/>
          <w:b/>
          <w:color w:val="000000"/>
        </w:rPr>
        <w:t xml:space="preserve">Информация о мероприятиях, </w:t>
      </w:r>
    </w:p>
    <w:p w:rsidR="00C54D10" w:rsidRDefault="00C54D10" w:rsidP="00C54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54D10">
        <w:rPr>
          <w:rFonts w:ascii="Times New Roman" w:eastAsia="Times New Roman" w:hAnsi="Times New Roman" w:cs="Times New Roman"/>
          <w:b/>
          <w:color w:val="000000"/>
        </w:rPr>
        <w:t>проведенных в 2022 году по ранней профессионализации школьников</w:t>
      </w:r>
    </w:p>
    <w:p w:rsidR="00C54D10" w:rsidRPr="00C54D10" w:rsidRDefault="00C54D10" w:rsidP="00C54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54D10">
        <w:rPr>
          <w:rFonts w:ascii="Times New Roman" w:eastAsia="Times New Roman" w:hAnsi="Times New Roman" w:cs="Times New Roman"/>
          <w:b/>
          <w:color w:val="000000"/>
        </w:rPr>
        <w:t xml:space="preserve"> с целью получения высшего образования в рамках предметного профиля</w:t>
      </w:r>
    </w:p>
    <w:p w:rsidR="00D84DEA" w:rsidRDefault="00C54D10" w:rsidP="00C54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54D10">
        <w:rPr>
          <w:rFonts w:ascii="Times New Roman" w:eastAsia="Times New Roman" w:hAnsi="Times New Roman" w:cs="Times New Roman"/>
          <w:b/>
          <w:color w:val="000000"/>
        </w:rPr>
        <w:t xml:space="preserve"> «Русский язык и литература»</w:t>
      </w:r>
    </w:p>
    <w:p w:rsidR="00C54D10" w:rsidRDefault="00C54D10" w:rsidP="00C54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559"/>
        <w:gridCol w:w="3978"/>
        <w:gridCol w:w="2198"/>
        <w:gridCol w:w="3897"/>
      </w:tblGrid>
      <w:tr w:rsidR="00C54D10" w:rsidTr="00C54D10">
        <w:tc>
          <w:tcPr>
            <w:tcW w:w="559" w:type="dxa"/>
            <w:vAlign w:val="center"/>
          </w:tcPr>
          <w:p w:rsidR="00C54D10" w:rsidRPr="00FA362D" w:rsidRDefault="00C54D10" w:rsidP="008C67D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FA362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FA362D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FA362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978" w:type="dxa"/>
            <w:vAlign w:val="center"/>
          </w:tcPr>
          <w:p w:rsidR="00C54D10" w:rsidRPr="00FA362D" w:rsidRDefault="00C54D10" w:rsidP="008C67D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Название мероприятия по ранней профессионализации школьников, проведенного в 2022 году</w:t>
            </w:r>
          </w:p>
        </w:tc>
        <w:tc>
          <w:tcPr>
            <w:tcW w:w="2198" w:type="dxa"/>
            <w:vAlign w:val="center"/>
          </w:tcPr>
          <w:p w:rsidR="00C54D10" w:rsidRPr="00FA362D" w:rsidRDefault="00C54D10" w:rsidP="008C67D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Наименование организаций, ФИО ответственных за проведение мероприятия по ранней профессионализации школьников, проведенного в 2022 году</w:t>
            </w:r>
          </w:p>
        </w:tc>
        <w:tc>
          <w:tcPr>
            <w:tcW w:w="3897" w:type="dxa"/>
            <w:vAlign w:val="center"/>
          </w:tcPr>
          <w:p w:rsidR="00C54D10" w:rsidRPr="00FA362D" w:rsidRDefault="00C54D10" w:rsidP="008C67D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Аннотированное описание мероприятия по ранней профессионализации школьников: цели, содержание, результаты</w:t>
            </w:r>
          </w:p>
        </w:tc>
      </w:tr>
      <w:tr w:rsidR="00C54D10" w:rsidTr="009B553E">
        <w:tc>
          <w:tcPr>
            <w:tcW w:w="559" w:type="dxa"/>
          </w:tcPr>
          <w:p w:rsidR="00C54D10" w:rsidRPr="00FA362D" w:rsidRDefault="00C54D10" w:rsidP="00C54D10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978" w:type="dxa"/>
          </w:tcPr>
          <w:p w:rsidR="00C54D10" w:rsidRPr="00FA362D" w:rsidRDefault="00C54D10" w:rsidP="00C54D10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Неделя русского языка и литературы</w:t>
            </w:r>
          </w:p>
        </w:tc>
        <w:tc>
          <w:tcPr>
            <w:tcW w:w="2198" w:type="dxa"/>
          </w:tcPr>
          <w:p w:rsidR="00C54D10" w:rsidRPr="00FA362D" w:rsidRDefault="00C54D10" w:rsidP="00C54D10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 xml:space="preserve">учителя русского языка: </w:t>
            </w:r>
            <w:r w:rsidR="00EA569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Костоева Л.М.,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Р.Н</w:t>
            </w:r>
          </w:p>
        </w:tc>
        <w:tc>
          <w:tcPr>
            <w:tcW w:w="3897" w:type="dxa"/>
            <w:vAlign w:val="center"/>
          </w:tcPr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Цель:</w:t>
            </w:r>
          </w:p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* привитие любви к русскому языку и литературе;</w:t>
            </w:r>
          </w:p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* повышение общей языковой культуры;</w:t>
            </w:r>
          </w:p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 * развития творческих возможностей детей;</w:t>
            </w:r>
          </w:p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воспитание бережного отношения и интереса к языку, культуре,  родного края.</w:t>
            </w:r>
          </w:p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Задачи:</w:t>
            </w:r>
          </w:p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* создание условий максимально благоприятствующих получению качественного образования каждым обучающимся в зависимости от его индивидуальных способностей, наклонностей, культурно – образовательных потребностей;</w:t>
            </w:r>
          </w:p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* повышение интереса обучающихся к учебной деятельности, к познанию действительности и самого себя, а также выработке самодисциплины и самоорганизации;</w:t>
            </w:r>
          </w:p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* оценка влияния предметной недели на развитие интереса учеников к изучаемым предметам;</w:t>
            </w:r>
          </w:p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* выявление школьников, которые обладают творческими способностями, стремятся к углубленному изучению определенной учебной дисциплины. </w:t>
            </w:r>
          </w:p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* помощь учителям и  обучающимся   в раскрытии своего творческого потенциала;</w:t>
            </w:r>
          </w:p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* повышение интереса учеников к учебным предметам - русский язык и литература;</w:t>
            </w:r>
          </w:p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* формирование познавательной активности;</w:t>
            </w:r>
          </w:p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 * расширение  кругозора.</w:t>
            </w:r>
          </w:p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C54D10" w:rsidRPr="00FA362D" w:rsidRDefault="00C54D10" w:rsidP="00C54D1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C54D10" w:rsidTr="006459C4">
        <w:tc>
          <w:tcPr>
            <w:tcW w:w="559" w:type="dxa"/>
          </w:tcPr>
          <w:p w:rsidR="00C54D10" w:rsidRDefault="00C54D10" w:rsidP="00C54D10">
            <w:pPr>
              <w:jc w:val="center"/>
              <w:rPr>
                <w:b/>
              </w:rPr>
            </w:pPr>
          </w:p>
        </w:tc>
        <w:tc>
          <w:tcPr>
            <w:tcW w:w="3978" w:type="dxa"/>
            <w:vAlign w:val="center"/>
          </w:tcPr>
          <w:p w:rsidR="00C54D10" w:rsidRPr="00FA362D" w:rsidRDefault="00C54D10" w:rsidP="008C67D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зы</w:t>
            </w:r>
            <w:proofErr w:type="gramStart"/>
            <w:r w:rsidRPr="00FA362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основа дружбы</w:t>
            </w: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198" w:type="dxa"/>
            <w:vAlign w:val="center"/>
          </w:tcPr>
          <w:p w:rsidR="00C54D10" w:rsidRDefault="00C54D10" w:rsidP="008C67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библиотекарь:</w:t>
            </w:r>
          </w:p>
          <w:p w:rsidR="00C54D10" w:rsidRPr="00FA362D" w:rsidRDefault="00C54D10" w:rsidP="008C67D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Дзаитова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Ф.Х..</w:t>
            </w:r>
          </w:p>
        </w:tc>
        <w:tc>
          <w:tcPr>
            <w:tcW w:w="3897" w:type="dxa"/>
            <w:vAlign w:val="center"/>
          </w:tcPr>
          <w:p w:rsidR="00C54D10" w:rsidRPr="00FA362D" w:rsidRDefault="00C54D10" w:rsidP="00C54D10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Цели игры:</w:t>
            </w:r>
          </w:p>
          <w:p w:rsidR="00C54D10" w:rsidRPr="00FA362D" w:rsidRDefault="00C54D10" w:rsidP="00C54D10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*углубление и систематизирование знаний по русскому языку;</w:t>
            </w:r>
          </w:p>
          <w:p w:rsidR="00C54D10" w:rsidRPr="00FA362D" w:rsidRDefault="00C54D10" w:rsidP="00C54D10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*развитие памяти, интеллектуальных и творческих способностей учащихся, их логического мышления и быстроты реакции;</w:t>
            </w:r>
          </w:p>
          <w:p w:rsidR="00C54D10" w:rsidRPr="00FA362D" w:rsidRDefault="00C54D10" w:rsidP="00C54D10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*воспитание у учащихся любви и уважения к родному языку.</w:t>
            </w:r>
          </w:p>
          <w:p w:rsidR="00C54D10" w:rsidRPr="00FA362D" w:rsidRDefault="00C54D10" w:rsidP="00C54D10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54D10" w:rsidTr="00192864">
        <w:tc>
          <w:tcPr>
            <w:tcW w:w="559" w:type="dxa"/>
            <w:vAlign w:val="center"/>
          </w:tcPr>
          <w:p w:rsidR="00C54D10" w:rsidRPr="00FA362D" w:rsidRDefault="00C54D10" w:rsidP="00C54D10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78" w:type="dxa"/>
            <w:vAlign w:val="center"/>
          </w:tcPr>
          <w:p w:rsidR="00C54D10" w:rsidRPr="00FA362D" w:rsidRDefault="00C54D10" w:rsidP="00C54D10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Классные часы: "Профессия - учитель"</w:t>
            </w:r>
          </w:p>
        </w:tc>
        <w:tc>
          <w:tcPr>
            <w:tcW w:w="2198" w:type="dxa"/>
            <w:vAlign w:val="center"/>
          </w:tcPr>
          <w:p w:rsidR="00C54D10" w:rsidRPr="00FA362D" w:rsidRDefault="00C54D10" w:rsidP="00C54D10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1-11</w:t>
            </w:r>
            <w:r w:rsidRPr="00FA362D">
              <w:rPr>
                <w:rFonts w:ascii="Times New Roman" w:eastAsia="Times New Roman" w:hAnsi="Times New Roman" w:cs="Times New Roman"/>
                <w:color w:val="000000"/>
              </w:rPr>
              <w:t xml:space="preserve"> класса</w:t>
            </w:r>
          </w:p>
        </w:tc>
        <w:tc>
          <w:tcPr>
            <w:tcW w:w="3897" w:type="dxa"/>
            <w:vAlign w:val="center"/>
          </w:tcPr>
          <w:p w:rsidR="00C54D10" w:rsidRPr="00FA362D" w:rsidRDefault="00C54D10" w:rsidP="00C54D10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Цели классного часа: 1.       Познакомить учащихся с особенностями профессии «педагог»;</w:t>
            </w:r>
          </w:p>
          <w:p w:rsidR="00C54D10" w:rsidRPr="00FA362D" w:rsidRDefault="00C54D10" w:rsidP="00C54D10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2.       Воспитывать уважительное отношение к учителям;</w:t>
            </w:r>
          </w:p>
          <w:p w:rsidR="00C54D10" w:rsidRPr="00FA362D" w:rsidRDefault="00C54D10" w:rsidP="00C54D10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3.        Повысить престиж профессии учителя.</w:t>
            </w:r>
          </w:p>
          <w:p w:rsidR="00C54D10" w:rsidRPr="00FA362D" w:rsidRDefault="00C54D10" w:rsidP="00C54D10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362D">
              <w:rPr>
                <w:rFonts w:ascii="Times New Roman" w:eastAsia="Times New Roman" w:hAnsi="Times New Roman" w:cs="Times New Roman"/>
                <w:color w:val="000000"/>
              </w:rPr>
              <w:t>4.       Воспитывать чувство дружбы и толерантности у учащихся</w:t>
            </w:r>
          </w:p>
        </w:tc>
      </w:tr>
      <w:tr w:rsidR="00C54D10" w:rsidTr="006A279C">
        <w:tc>
          <w:tcPr>
            <w:tcW w:w="559" w:type="dxa"/>
            <w:vAlign w:val="center"/>
          </w:tcPr>
          <w:p w:rsidR="00C54D10" w:rsidRPr="00FA362D" w:rsidRDefault="00C54D10" w:rsidP="008C67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78" w:type="dxa"/>
            <w:vAlign w:val="center"/>
          </w:tcPr>
          <w:p w:rsidR="00C54D10" w:rsidRPr="00FA362D" w:rsidRDefault="00C54D10" w:rsidP="008C67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рисунков «Сказочный герой»</w:t>
            </w:r>
          </w:p>
        </w:tc>
        <w:tc>
          <w:tcPr>
            <w:tcW w:w="2198" w:type="dxa"/>
            <w:vAlign w:val="center"/>
          </w:tcPr>
          <w:p w:rsidR="00C54D10" w:rsidRPr="00FA362D" w:rsidRDefault="00C54D10" w:rsidP="008C67D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1-11</w:t>
            </w:r>
            <w:r w:rsidRPr="00FA362D">
              <w:rPr>
                <w:rFonts w:ascii="Times New Roman" w:eastAsia="Times New Roman" w:hAnsi="Times New Roman" w:cs="Times New Roman"/>
                <w:color w:val="000000"/>
              </w:rPr>
              <w:t xml:space="preserve"> класса</w:t>
            </w:r>
          </w:p>
        </w:tc>
        <w:tc>
          <w:tcPr>
            <w:tcW w:w="3897" w:type="dxa"/>
            <w:vAlign w:val="center"/>
          </w:tcPr>
          <w:p w:rsidR="00C54D10" w:rsidRDefault="00C54D10" w:rsidP="00C54D10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конкурса:</w:t>
            </w:r>
          </w:p>
          <w:p w:rsidR="00C54D10" w:rsidRPr="002D43FA" w:rsidRDefault="00C54D10" w:rsidP="00C54D1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</w:rPr>
              <w:t>Закреплять и систематизировать знания детей о </w:t>
            </w:r>
            <w:r>
              <w:rPr>
                <w:rFonts w:ascii="YS Text" w:hAnsi="YS Text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сказках</w:t>
            </w:r>
            <w:r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</w:rPr>
              <w:t> и их </w:t>
            </w:r>
            <w:r>
              <w:rPr>
                <w:rFonts w:ascii="YS Text" w:hAnsi="YS Text"/>
                <w:b/>
                <w:bCs/>
                <w:color w:val="333333"/>
                <w:sz w:val="20"/>
                <w:szCs w:val="20"/>
                <w:shd w:val="clear" w:color="auto" w:fill="FFFFFF"/>
              </w:rPr>
              <w:t>героях</w:t>
            </w:r>
            <w:r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</w:rPr>
              <w:t>, воспитывать бережное, трепетное отношение к книге. Задачи: - активизировать детское чтение; закреплять знания детей об особенностях </w:t>
            </w:r>
            <w:r>
              <w:rPr>
                <w:rFonts w:ascii="YS Text" w:hAnsi="YS Text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сказки</w:t>
            </w:r>
            <w:r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54D10" w:rsidRDefault="00C54D10" w:rsidP="00C54D10">
      <w:pPr>
        <w:spacing w:after="0" w:line="240" w:lineRule="auto"/>
        <w:jc w:val="center"/>
        <w:rPr>
          <w:b/>
        </w:rPr>
      </w:pPr>
    </w:p>
    <w:p w:rsidR="00C67D29" w:rsidRDefault="00C67D29" w:rsidP="00C54D10">
      <w:pPr>
        <w:spacing w:after="0" w:line="240" w:lineRule="auto"/>
        <w:jc w:val="center"/>
        <w:rPr>
          <w:b/>
        </w:rPr>
      </w:pPr>
    </w:p>
    <w:p w:rsidR="00C67D29" w:rsidRDefault="00C67D29" w:rsidP="00C54D10">
      <w:pPr>
        <w:spacing w:after="0" w:line="240" w:lineRule="auto"/>
        <w:jc w:val="center"/>
        <w:rPr>
          <w:b/>
        </w:rPr>
      </w:pPr>
    </w:p>
    <w:p w:rsidR="00C67D29" w:rsidRDefault="00C67D29" w:rsidP="00C54D10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680111" cy="4049390"/>
            <wp:effectExtent l="247650" t="228600" r="225389" b="217810"/>
            <wp:docPr id="1" name="Рисунок 1" descr="C:\Users\User3\Desktop\IMG_20220122_14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IMG_20220122_141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91" cy="404937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67D29" w:rsidRDefault="00C67D29" w:rsidP="00C54D10">
      <w:pPr>
        <w:spacing w:after="0" w:line="240" w:lineRule="auto"/>
        <w:jc w:val="center"/>
        <w:rPr>
          <w:b/>
        </w:rPr>
      </w:pPr>
    </w:p>
    <w:p w:rsidR="00C67D29" w:rsidRPr="00C54D10" w:rsidRDefault="00C67D29" w:rsidP="00C54D10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585" cy="3619180"/>
            <wp:effectExtent l="247650" t="228600" r="231615" b="209870"/>
            <wp:docPr id="2" name="Рисунок 2" descr="C:\Users\User3\Desktop\IMG_20220122_141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esktop\IMG_20220122_141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908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C67D29" w:rsidRPr="00C54D10" w:rsidSect="00C67D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2EB"/>
    <w:multiLevelType w:val="hybridMultilevel"/>
    <w:tmpl w:val="DF90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84DEA"/>
    <w:rsid w:val="00C54D10"/>
    <w:rsid w:val="00C67D29"/>
    <w:rsid w:val="00D84DEA"/>
    <w:rsid w:val="00EA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D10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dcterms:created xsi:type="dcterms:W3CDTF">2023-05-12T06:46:00Z</dcterms:created>
  <dcterms:modified xsi:type="dcterms:W3CDTF">2023-05-12T13:07:00Z</dcterms:modified>
</cp:coreProperties>
</file>